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667" w:rsidRDefault="005B7844" w:rsidP="005B7844">
      <w:pPr>
        <w:pStyle w:val="1"/>
        <w:jc w:val="center"/>
        <w:rPr>
          <w:rStyle w:val="a4"/>
          <w:b/>
          <w:color w:val="000000"/>
          <w:sz w:val="24"/>
          <w:szCs w:val="24"/>
          <w:shd w:val="clear" w:color="auto" w:fill="FCFDFD"/>
        </w:rPr>
      </w:pPr>
      <w:bookmarkStart w:id="0" w:name="_GoBack"/>
      <w:r>
        <w:rPr>
          <w:rStyle w:val="a4"/>
          <w:b/>
          <w:color w:val="000000"/>
          <w:sz w:val="24"/>
          <w:szCs w:val="24"/>
          <w:shd w:val="clear" w:color="auto" w:fill="FCFDFD"/>
        </w:rPr>
        <w:t>Задачи, функции и п</w:t>
      </w:r>
      <w:r w:rsidR="00364667">
        <w:rPr>
          <w:rStyle w:val="a4"/>
          <w:b/>
          <w:color w:val="000000"/>
          <w:sz w:val="24"/>
          <w:szCs w:val="24"/>
          <w:shd w:val="clear" w:color="auto" w:fill="FCFDFD"/>
        </w:rPr>
        <w:t>олномочия</w:t>
      </w:r>
      <w:r w:rsidRPr="005B7844">
        <w:rPr>
          <w:rStyle w:val="a4"/>
          <w:b/>
          <w:color w:val="000000"/>
          <w:sz w:val="24"/>
          <w:szCs w:val="24"/>
          <w:shd w:val="clear" w:color="auto" w:fill="FCFDFD"/>
        </w:rPr>
        <w:t xml:space="preserve"> </w:t>
      </w:r>
      <w:r w:rsidRPr="006C603E">
        <w:rPr>
          <w:rStyle w:val="a4"/>
          <w:b/>
          <w:color w:val="000000"/>
          <w:sz w:val="24"/>
          <w:szCs w:val="24"/>
          <w:shd w:val="clear" w:color="auto" w:fill="FCFDFD"/>
        </w:rPr>
        <w:t>Станционного сельсовета Новосибирского района Новосибирской области</w:t>
      </w:r>
    </w:p>
    <w:p w:rsidR="00204F80" w:rsidRPr="00204F80" w:rsidRDefault="00204F80" w:rsidP="00204F80"/>
    <w:p w:rsidR="007F4005" w:rsidRDefault="007F4005" w:rsidP="00204F80">
      <w:pPr>
        <w:jc w:val="center"/>
        <w:rPr>
          <w:b/>
          <w:sz w:val="24"/>
          <w:szCs w:val="24"/>
        </w:rPr>
      </w:pPr>
      <w:r w:rsidRPr="00204F80">
        <w:rPr>
          <w:b/>
          <w:sz w:val="24"/>
          <w:szCs w:val="24"/>
        </w:rPr>
        <w:t>Задачи и функции структуры органов местного самоуправления</w:t>
      </w:r>
    </w:p>
    <w:bookmarkEnd w:id="0"/>
    <w:p w:rsidR="00184D39" w:rsidRPr="00204F80" w:rsidRDefault="00184D39" w:rsidP="00204F80">
      <w:pPr>
        <w:jc w:val="center"/>
        <w:rPr>
          <w:b/>
          <w:sz w:val="24"/>
          <w:szCs w:val="24"/>
        </w:rPr>
      </w:pPr>
    </w:p>
    <w:p w:rsidR="007F4005" w:rsidRPr="00184D39" w:rsidRDefault="00184D39" w:rsidP="00184D39">
      <w:pPr>
        <w:jc w:val="both"/>
        <w:rPr>
          <w:sz w:val="24"/>
          <w:szCs w:val="24"/>
        </w:rPr>
      </w:pPr>
      <w:r w:rsidRPr="00184D39">
        <w:rPr>
          <w:sz w:val="24"/>
          <w:szCs w:val="24"/>
          <w:shd w:val="clear" w:color="auto" w:fill="FFFFFF"/>
        </w:rPr>
        <w:t>Основной задачей органов местного самоуправления является решение вопросов местного значения, исходя из интересов с учетом исторических и  культурных местных традиций. </w:t>
      </w:r>
    </w:p>
    <w:p w:rsidR="008C1164" w:rsidRPr="00184D39" w:rsidRDefault="008C1164" w:rsidP="008C1164">
      <w:pPr>
        <w:pStyle w:val="a6"/>
        <w:shd w:val="clear" w:color="auto" w:fill="FFFFFF" w:themeFill="background1"/>
        <w:spacing w:before="180" w:beforeAutospacing="0" w:after="180" w:afterAutospacing="0"/>
        <w:jc w:val="both"/>
      </w:pPr>
      <w:r w:rsidRPr="00184D39">
        <w:t xml:space="preserve">Под функциями местного самоуправления понимается то, что характеризует основные направления муниципальной деятельности. Эти функции обусловлены природой местного самоуправления, его принципами, теми целями и задачами, к достижению которых стремится местное самоуправление: </w:t>
      </w:r>
    </w:p>
    <w:p w:rsidR="006F0A76" w:rsidRDefault="008C1164" w:rsidP="008C1164">
      <w:pPr>
        <w:pStyle w:val="a6"/>
        <w:shd w:val="clear" w:color="auto" w:fill="FFFFFF" w:themeFill="background1"/>
        <w:spacing w:before="180" w:beforeAutospacing="0" w:after="180" w:afterAutospacing="0"/>
        <w:jc w:val="both"/>
        <w:rPr>
          <w:color w:val="0F1419"/>
        </w:rPr>
      </w:pPr>
      <w:r w:rsidRPr="008C1164">
        <w:rPr>
          <w:color w:val="0F1419"/>
        </w:rPr>
        <w:t xml:space="preserve">1. Обеспечение участия населения в решении местных дел. </w:t>
      </w:r>
    </w:p>
    <w:p w:rsidR="006F0A76" w:rsidRDefault="008C1164" w:rsidP="008C1164">
      <w:pPr>
        <w:pStyle w:val="a6"/>
        <w:shd w:val="clear" w:color="auto" w:fill="FFFFFF" w:themeFill="background1"/>
        <w:spacing w:before="180" w:beforeAutospacing="0" w:after="180" w:afterAutospacing="0"/>
        <w:jc w:val="both"/>
        <w:rPr>
          <w:color w:val="0F1419"/>
        </w:rPr>
      </w:pPr>
      <w:r w:rsidRPr="008C1164">
        <w:rPr>
          <w:color w:val="0F1419"/>
        </w:rPr>
        <w:t xml:space="preserve">2. Управление муниципальной собственностью, финансовыми средствами местного самоуправления. </w:t>
      </w:r>
    </w:p>
    <w:p w:rsidR="008C1164" w:rsidRPr="008C1164" w:rsidRDefault="008C1164" w:rsidP="008C1164">
      <w:pPr>
        <w:pStyle w:val="a6"/>
        <w:shd w:val="clear" w:color="auto" w:fill="FFFFFF" w:themeFill="background1"/>
        <w:spacing w:before="180" w:beforeAutospacing="0" w:after="180" w:afterAutospacing="0"/>
        <w:jc w:val="both"/>
        <w:rPr>
          <w:color w:val="0F1419"/>
        </w:rPr>
      </w:pPr>
      <w:r w:rsidRPr="008C1164">
        <w:rPr>
          <w:color w:val="0F1419"/>
        </w:rPr>
        <w:t>3. Обеспечение развития соответствующей территории. Органы местного самоуправления принимают программы развития соответствующей территории, управляют муниципальным хозяйством и тем самым обеспечивают комплексное решение экономического, социально-культурного развития территории, в границах которой осуществляется местное самоуправление.</w:t>
      </w:r>
    </w:p>
    <w:p w:rsidR="006F0A76" w:rsidRDefault="008C1164" w:rsidP="008C1164">
      <w:pPr>
        <w:pStyle w:val="a6"/>
        <w:shd w:val="clear" w:color="auto" w:fill="FFFFFF" w:themeFill="background1"/>
        <w:spacing w:before="180" w:beforeAutospacing="0" w:after="180" w:afterAutospacing="0"/>
        <w:jc w:val="both"/>
        <w:rPr>
          <w:color w:val="0F1419"/>
        </w:rPr>
      </w:pPr>
      <w:r w:rsidRPr="008C1164">
        <w:rPr>
          <w:color w:val="0F1419"/>
        </w:rPr>
        <w:t xml:space="preserve">4. Функции обслуживания населения. </w:t>
      </w:r>
    </w:p>
    <w:p w:rsidR="006F0A76" w:rsidRDefault="008C1164" w:rsidP="008C1164">
      <w:pPr>
        <w:pStyle w:val="a6"/>
        <w:shd w:val="clear" w:color="auto" w:fill="FFFFFF" w:themeFill="background1"/>
        <w:spacing w:before="180" w:beforeAutospacing="0" w:after="180" w:afterAutospacing="0"/>
        <w:jc w:val="both"/>
        <w:rPr>
          <w:color w:val="0F1419"/>
        </w:rPr>
      </w:pPr>
      <w:r w:rsidRPr="008C1164">
        <w:rPr>
          <w:color w:val="0F1419"/>
        </w:rPr>
        <w:t xml:space="preserve">5. Охрана общественного порядка, обеспечение режима законности на данной территории. </w:t>
      </w:r>
    </w:p>
    <w:p w:rsidR="008C1164" w:rsidRDefault="008C1164" w:rsidP="008C1164">
      <w:pPr>
        <w:pStyle w:val="a6"/>
        <w:shd w:val="clear" w:color="auto" w:fill="FFFFFF" w:themeFill="background1"/>
        <w:spacing w:before="180" w:beforeAutospacing="0" w:after="180" w:afterAutospacing="0"/>
        <w:jc w:val="both"/>
        <w:rPr>
          <w:color w:val="0F1419"/>
        </w:rPr>
      </w:pPr>
      <w:r w:rsidRPr="008C1164">
        <w:rPr>
          <w:color w:val="0F1419"/>
        </w:rPr>
        <w:t xml:space="preserve">6. Защита интересов и прав местного самоуправления, гарантированных Конституцией РФ и законами. </w:t>
      </w:r>
    </w:p>
    <w:p w:rsidR="00184D39" w:rsidRPr="00184D39" w:rsidRDefault="00184D39" w:rsidP="00184D39">
      <w:pPr>
        <w:pStyle w:val="a6"/>
        <w:shd w:val="clear" w:color="auto" w:fill="FFFFFF" w:themeFill="background1"/>
        <w:spacing w:before="180" w:beforeAutospacing="0" w:after="180" w:afterAutospacing="0"/>
        <w:jc w:val="center"/>
        <w:rPr>
          <w:b/>
        </w:rPr>
      </w:pPr>
      <w:r w:rsidRPr="00184D39">
        <w:rPr>
          <w:b/>
          <w:color w:val="0F1419"/>
        </w:rPr>
        <w:t>Полномочия органов местного самоуправления</w:t>
      </w:r>
    </w:p>
    <w:p w:rsidR="00364667" w:rsidRPr="008C1164" w:rsidRDefault="00364667" w:rsidP="008C1164">
      <w:pPr>
        <w:jc w:val="both"/>
        <w:rPr>
          <w:sz w:val="24"/>
          <w:szCs w:val="24"/>
        </w:rPr>
      </w:pPr>
    </w:p>
    <w:p w:rsidR="00A05857" w:rsidRDefault="006C603E" w:rsidP="005B7844">
      <w:pPr>
        <w:pStyle w:val="1"/>
        <w:jc w:val="center"/>
        <w:rPr>
          <w:sz w:val="24"/>
          <w:szCs w:val="24"/>
        </w:rPr>
      </w:pPr>
      <w:r w:rsidRPr="006C603E">
        <w:rPr>
          <w:rStyle w:val="a4"/>
          <w:b/>
          <w:color w:val="000000"/>
          <w:sz w:val="24"/>
          <w:szCs w:val="24"/>
          <w:shd w:val="clear" w:color="auto" w:fill="FCFDFD"/>
        </w:rPr>
        <w:t>В со</w:t>
      </w:r>
      <w:r w:rsidRPr="006C603E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от</w:t>
      </w:r>
      <w:r w:rsidRPr="006C603E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вет</w:t>
      </w:r>
      <w:r w:rsidRPr="006C603E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стви</w:t>
      </w:r>
      <w:r>
        <w:rPr>
          <w:rStyle w:val="a4"/>
          <w:b/>
          <w:color w:val="000000"/>
          <w:sz w:val="24"/>
          <w:szCs w:val="24"/>
          <w:shd w:val="clear" w:color="auto" w:fill="FCFDFD"/>
        </w:rPr>
        <w:t>и</w:t>
      </w:r>
      <w:r w:rsidRPr="006C603E">
        <w:rPr>
          <w:rStyle w:val="a4"/>
          <w:b/>
          <w:color w:val="000000"/>
          <w:sz w:val="24"/>
          <w:szCs w:val="24"/>
          <w:shd w:val="clear" w:color="auto" w:fill="FCFDFD"/>
        </w:rPr>
        <w:t xml:space="preserve"> со ста</w:t>
      </w:r>
      <w:r w:rsidRPr="006C603E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 xml:space="preserve">тьей 19 </w:t>
      </w:r>
      <w:r>
        <w:rPr>
          <w:rStyle w:val="a4"/>
          <w:b/>
          <w:color w:val="000000"/>
          <w:sz w:val="24"/>
          <w:szCs w:val="24"/>
          <w:shd w:val="clear" w:color="auto" w:fill="FCFDFD"/>
        </w:rPr>
        <w:t>у</w:t>
      </w:r>
      <w:r w:rsidRPr="006C603E">
        <w:rPr>
          <w:rStyle w:val="a4"/>
          <w:b/>
          <w:color w:val="000000"/>
          <w:sz w:val="24"/>
          <w:szCs w:val="24"/>
          <w:shd w:val="clear" w:color="auto" w:fill="FCFDFD"/>
        </w:rPr>
        <w:t>ста</w:t>
      </w:r>
      <w:r w:rsidRPr="006C603E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ва Станционного сельсовета Новосибирского района Новосибирской области к пол</w:t>
      </w:r>
      <w:r w:rsidRPr="006C603E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но</w:t>
      </w:r>
      <w:r w:rsidRPr="006C603E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мо</w:t>
      </w:r>
      <w:r w:rsidRPr="006C603E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чи</w:t>
      </w:r>
      <w:r w:rsidRPr="006C603E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 xml:space="preserve">ям </w:t>
      </w:r>
      <w:r w:rsidR="00A05857" w:rsidRPr="006C603E">
        <w:rPr>
          <w:b w:val="0"/>
          <w:sz w:val="24"/>
          <w:szCs w:val="24"/>
        </w:rPr>
        <w:t xml:space="preserve"> </w:t>
      </w:r>
      <w:r w:rsidR="00A05857" w:rsidRPr="006C603E">
        <w:rPr>
          <w:sz w:val="24"/>
          <w:szCs w:val="24"/>
        </w:rPr>
        <w:t>Совета депутатов относятся:</w:t>
      </w:r>
    </w:p>
    <w:p w:rsidR="00BF6262" w:rsidRPr="00BF6262" w:rsidRDefault="00BF6262" w:rsidP="00BF6262"/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1) принятие устава муниципального образования и внесение в него изменений и дополнений;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2) утверждение местного бюджета и отчета о его исполнении;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A05857" w:rsidRPr="00950F3E" w:rsidRDefault="00A05857" w:rsidP="00A05857">
      <w:pPr>
        <w:ind w:firstLine="720"/>
        <w:jc w:val="both"/>
        <w:rPr>
          <w:sz w:val="24"/>
          <w:szCs w:val="24"/>
        </w:rPr>
      </w:pPr>
      <w:r w:rsidRPr="00CF1668">
        <w:rPr>
          <w:sz w:val="24"/>
          <w:szCs w:val="24"/>
        </w:rPr>
        <w:t>4) утверждение стратегии социально-экономического развития муниципального образования;</w:t>
      </w:r>
    </w:p>
    <w:p w:rsidR="00A05857" w:rsidRPr="00D73EC3" w:rsidRDefault="00A05857" w:rsidP="00A05857">
      <w:pPr>
        <w:ind w:firstLine="708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5) определение порядка управления и распоряжения имуществом, находящимся в муниципальной собственности;</w:t>
      </w:r>
    </w:p>
    <w:p w:rsidR="00A05857" w:rsidRPr="0022576B" w:rsidRDefault="00A05857" w:rsidP="00A05857">
      <w:pPr>
        <w:ind w:firstLine="720"/>
        <w:jc w:val="both"/>
        <w:rPr>
          <w:sz w:val="24"/>
          <w:szCs w:val="24"/>
        </w:rPr>
      </w:pPr>
      <w:r w:rsidRPr="007A5C49">
        <w:rPr>
          <w:sz w:val="24"/>
          <w:szCs w:val="24"/>
        </w:rPr>
        <w:t>6) определение порядка принятия решений о создании, реорганизации и ликвидации муниципальных предприятий, заслушивание отчётов об их деятельности,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73EC3">
        <w:rPr>
          <w:sz w:val="24"/>
          <w:szCs w:val="24"/>
        </w:rPr>
        <w:t>) определение порядка участия муниципального образования в организациях межмуниципального сотрудничества;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73EC3">
        <w:rPr>
          <w:sz w:val="24"/>
          <w:szCs w:val="24"/>
        </w:rPr>
        <w:t>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D73EC3">
        <w:rPr>
          <w:sz w:val="24"/>
          <w:szCs w:val="24"/>
        </w:rPr>
        <w:t>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D73EC3">
        <w:rPr>
          <w:sz w:val="24"/>
          <w:szCs w:val="24"/>
        </w:rPr>
        <w:t>) принятие решения об удалении Главы муниципального образования в отставку;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11</w:t>
      </w:r>
      <w:r w:rsidRPr="00D73EC3">
        <w:rPr>
          <w:sz w:val="24"/>
          <w:szCs w:val="24"/>
        </w:rPr>
        <w:t>) установление официальных символов Станционного сельсовета и порядка их использования;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D73EC3">
        <w:rPr>
          <w:sz w:val="24"/>
          <w:szCs w:val="24"/>
        </w:rPr>
        <w:t>) принятие решения о проведении местного референдума, о назначении опроса граждан;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D73EC3">
        <w:rPr>
          <w:sz w:val="24"/>
          <w:szCs w:val="24"/>
        </w:rPr>
        <w:t>) назначение голосования по вопросам изменения границ Станционного сельсовета, преобразования поселения;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D73EC3">
        <w:rPr>
          <w:sz w:val="24"/>
          <w:szCs w:val="24"/>
        </w:rPr>
        <w:t>) утверждение структуры администрации по представлению главы поселения;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D73EC3">
        <w:rPr>
          <w:sz w:val="24"/>
          <w:szCs w:val="24"/>
        </w:rPr>
        <w:t>) осуществление права законодательной инициативы в Законодательном Собрании Новосибирской области;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D73EC3">
        <w:rPr>
          <w:sz w:val="24"/>
          <w:szCs w:val="24"/>
        </w:rPr>
        <w:t>) принятие решения о передаче органам местного самоуправления Новосибирского района части полномочий органов местного самоуправления Станционного сельсовета за счет межбюджетных трансфертов, предоставляемых из местного бюджета Станционного сельсовета в бюджет Новосибирского района;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D73EC3">
        <w:rPr>
          <w:sz w:val="24"/>
          <w:szCs w:val="24"/>
        </w:rPr>
        <w:t>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Pr="00D73EC3">
        <w:rPr>
          <w:sz w:val="24"/>
          <w:szCs w:val="24"/>
        </w:rPr>
        <w:t>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D73EC3">
        <w:rPr>
          <w:sz w:val="24"/>
          <w:szCs w:val="24"/>
        </w:rPr>
        <w:t>) установление надбавок к ценам (тарифам) для потребителей товаров и услуг организаций коммунального комплекса;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D73EC3">
        <w:rPr>
          <w:sz w:val="24"/>
          <w:szCs w:val="24"/>
        </w:rPr>
        <w:t>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D73EC3">
        <w:rPr>
          <w:sz w:val="24"/>
          <w:szCs w:val="24"/>
        </w:rPr>
        <w:t>) 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депутатов;</w:t>
      </w:r>
    </w:p>
    <w:p w:rsidR="00A05857" w:rsidRPr="00C40F68" w:rsidRDefault="00A05857" w:rsidP="00A05857">
      <w:pPr>
        <w:ind w:firstLine="720"/>
        <w:jc w:val="both"/>
        <w:rPr>
          <w:sz w:val="24"/>
          <w:szCs w:val="24"/>
        </w:rPr>
      </w:pPr>
      <w:r w:rsidRPr="00CF1668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CF1668">
        <w:rPr>
          <w:sz w:val="24"/>
          <w:szCs w:val="24"/>
        </w:rPr>
        <w:t>) утверждение правил благоустройства территории поселения, осуществление контроля за их соблюдением;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D73EC3">
        <w:rPr>
          <w:sz w:val="24"/>
          <w:szCs w:val="24"/>
        </w:rPr>
        <w:t xml:space="preserve">) установление порядка проведения конкурса по отбору кандидатур на должность главы муниципального образования; 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D73EC3">
        <w:rPr>
          <w:sz w:val="24"/>
          <w:szCs w:val="24"/>
        </w:rPr>
        <w:t>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A05857" w:rsidRPr="00D73EC3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D73EC3">
        <w:rPr>
          <w:sz w:val="24"/>
          <w:szCs w:val="24"/>
        </w:rPr>
        <w:t>) избрание Главы поселения из числа кандидатов, представленных конкурсной комиссией по результатам конкурса;</w:t>
      </w:r>
    </w:p>
    <w:p w:rsidR="00A05857" w:rsidRDefault="00A05857" w:rsidP="00A058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D73EC3">
        <w:rPr>
          <w:sz w:val="24"/>
          <w:szCs w:val="24"/>
        </w:rPr>
        <w:t>) осуществление иных полномочий, отнесенных к ведению Совета депутатов федеральными законами, законами Новосибирской области и настоящим Уставом.</w:t>
      </w:r>
    </w:p>
    <w:p w:rsidR="00F34A53" w:rsidRPr="00D73EC3" w:rsidRDefault="00F34A53" w:rsidP="00A05857">
      <w:pPr>
        <w:ind w:firstLine="720"/>
        <w:jc w:val="both"/>
        <w:rPr>
          <w:sz w:val="24"/>
          <w:szCs w:val="24"/>
        </w:rPr>
      </w:pPr>
    </w:p>
    <w:p w:rsidR="00625C18" w:rsidRPr="0035024B" w:rsidRDefault="00625C18" w:rsidP="005B7844">
      <w:pPr>
        <w:ind w:firstLine="720"/>
        <w:jc w:val="center"/>
        <w:rPr>
          <w:rStyle w:val="a4"/>
          <w:color w:val="000000"/>
          <w:sz w:val="24"/>
          <w:szCs w:val="24"/>
          <w:shd w:val="clear" w:color="auto" w:fill="FCFDFD"/>
        </w:rPr>
      </w:pPr>
      <w:r w:rsidRPr="0035024B">
        <w:rPr>
          <w:rStyle w:val="a4"/>
          <w:color w:val="000000"/>
          <w:sz w:val="24"/>
          <w:szCs w:val="24"/>
          <w:shd w:val="clear" w:color="auto" w:fill="FCFDFD"/>
        </w:rPr>
        <w:t>В со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softHyphen/>
        <w:t>от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softHyphen/>
        <w:t>вет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softHyphen/>
        <w:t>стви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softHyphen/>
      </w:r>
      <w:r w:rsidR="00364667">
        <w:rPr>
          <w:rStyle w:val="a4"/>
          <w:color w:val="000000"/>
          <w:sz w:val="24"/>
          <w:szCs w:val="24"/>
          <w:shd w:val="clear" w:color="auto" w:fill="FCFDFD"/>
        </w:rPr>
        <w:t>и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t xml:space="preserve"> со ста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softHyphen/>
        <w:t xml:space="preserve">тьей 27 </w:t>
      </w:r>
      <w:r w:rsidR="00364667">
        <w:rPr>
          <w:rStyle w:val="a4"/>
          <w:color w:val="000000"/>
          <w:sz w:val="24"/>
          <w:szCs w:val="24"/>
          <w:shd w:val="clear" w:color="auto" w:fill="FCFDFD"/>
        </w:rPr>
        <w:t>у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t>ста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softHyphen/>
        <w:t xml:space="preserve">ва </w:t>
      </w:r>
      <w:r w:rsidR="0035024B" w:rsidRPr="0035024B">
        <w:rPr>
          <w:rStyle w:val="a4"/>
          <w:color w:val="000000"/>
          <w:sz w:val="24"/>
          <w:szCs w:val="24"/>
          <w:shd w:val="clear" w:color="auto" w:fill="FCFDFD"/>
        </w:rPr>
        <w:t xml:space="preserve">Станционного 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t>сель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softHyphen/>
        <w:t>со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softHyphen/>
        <w:t>вет</w:t>
      </w:r>
      <w:r w:rsidR="0035024B" w:rsidRPr="0035024B">
        <w:rPr>
          <w:rStyle w:val="a4"/>
          <w:color w:val="000000"/>
          <w:sz w:val="24"/>
          <w:szCs w:val="24"/>
          <w:shd w:val="clear" w:color="auto" w:fill="FCFDFD"/>
        </w:rPr>
        <w:t>а Новосибирского района Новосибирской области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t xml:space="preserve"> гла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softHyphen/>
        <w:t>в</w:t>
      </w:r>
      <w:r w:rsidR="0035024B" w:rsidRPr="0035024B">
        <w:rPr>
          <w:rStyle w:val="a4"/>
          <w:color w:val="000000"/>
          <w:sz w:val="24"/>
          <w:szCs w:val="24"/>
          <w:shd w:val="clear" w:color="auto" w:fill="FCFDFD"/>
        </w:rPr>
        <w:t>а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t xml:space="preserve"> сель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softHyphen/>
        <w:t>со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softHyphen/>
        <w:t>ве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softHyphen/>
        <w:t>та</w:t>
      </w:r>
      <w:r w:rsidR="0035024B" w:rsidRPr="0035024B">
        <w:rPr>
          <w:rStyle w:val="a4"/>
          <w:color w:val="000000"/>
          <w:sz w:val="24"/>
          <w:szCs w:val="24"/>
          <w:shd w:val="clear" w:color="auto" w:fill="FCFDFD"/>
        </w:rPr>
        <w:t xml:space="preserve"> осуществляет следующие полномочия</w:t>
      </w:r>
      <w:r w:rsidRPr="0035024B">
        <w:rPr>
          <w:rStyle w:val="a4"/>
          <w:color w:val="000000"/>
          <w:sz w:val="24"/>
          <w:szCs w:val="24"/>
          <w:shd w:val="clear" w:color="auto" w:fill="FCFDFD"/>
        </w:rPr>
        <w:t>:</w:t>
      </w:r>
    </w:p>
    <w:p w:rsidR="00F34A53" w:rsidRDefault="00F34A53" w:rsidP="006C603E">
      <w:pPr>
        <w:ind w:firstLine="720"/>
        <w:jc w:val="both"/>
        <w:rPr>
          <w:sz w:val="24"/>
          <w:szCs w:val="24"/>
        </w:rPr>
      </w:pPr>
    </w:p>
    <w:p w:rsidR="006C603E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1) представляет Станционный сельсовет в отношениях с органами местного самоуправления других поселений, органами государственной власти, гражданами и организациями, без доверенности действует от имени Станционного сельсовета;</w:t>
      </w:r>
    </w:p>
    <w:p w:rsidR="006C603E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2) вносит в Совет депутатов проекты муниципальных правовых актов в порядке, установленном Советом депутатов;</w:t>
      </w:r>
    </w:p>
    <w:p w:rsidR="006C603E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3) подписывает и обнародует в порядке, установленном настоящим Уставом, нормативные правовые акты, принятые Советом депутатов;</w:t>
      </w:r>
    </w:p>
    <w:p w:rsidR="006C603E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4) издает в пределах своих полномочий правовые акты;</w:t>
      </w:r>
    </w:p>
    <w:p w:rsidR="006C603E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5) вправе требовать созыва внеочередного заседания Совета депутатов;</w:t>
      </w:r>
    </w:p>
    <w:p w:rsidR="006C603E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lastRenderedPageBreak/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6C603E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 xml:space="preserve">7) разрабатывает и представляет на утверждение Совета депутатов структуру администрации, формирует администрацию </w:t>
      </w:r>
      <w:proofErr w:type="gramStart"/>
      <w:r w:rsidRPr="00D73EC3">
        <w:rPr>
          <w:sz w:val="24"/>
          <w:szCs w:val="24"/>
        </w:rPr>
        <w:t>в пределах</w:t>
      </w:r>
      <w:proofErr w:type="gramEnd"/>
      <w:r w:rsidRPr="00D73EC3">
        <w:rPr>
          <w:sz w:val="24"/>
          <w:szCs w:val="24"/>
        </w:rPr>
        <w:t xml:space="preserve"> утвержденных в местном бюджете средств на ее содержание;</w:t>
      </w:r>
    </w:p>
    <w:p w:rsidR="006C603E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6C603E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9) открывает и закрывает счета администрации в банках и иных кредитных учреждениях, а также осуществляет функции распорядителя бюджетных средств, при исполнении бюджета Станционного сельсовета (за исключением средств по расходам, связанным с деятельностью Совета депутатов и депутатов);</w:t>
      </w:r>
    </w:p>
    <w:p w:rsidR="006C603E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10) вносит в Совет депутатов на утверждение проект местного бюджета, планы и программы социально-экономического развития Станционного сельсовета, а также отчеты об их исполнении;</w:t>
      </w:r>
    </w:p>
    <w:p w:rsidR="006C603E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11) назначает на должность и освобождает от должности заместителя главы администрации и иных работников администрации в порядке, установленном законодательством;</w:t>
      </w:r>
    </w:p>
    <w:p w:rsidR="006C603E" w:rsidRPr="0022576B" w:rsidRDefault="006C603E" w:rsidP="006C603E">
      <w:pPr>
        <w:ind w:firstLine="720"/>
        <w:jc w:val="both"/>
        <w:rPr>
          <w:sz w:val="24"/>
          <w:szCs w:val="24"/>
        </w:rPr>
      </w:pPr>
      <w:r w:rsidRPr="007A5C49">
        <w:rPr>
          <w:sz w:val="24"/>
          <w:szCs w:val="24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6C603E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13) 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6C603E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 xml:space="preserve">14) глава поселения предоставляет Совету депутатов Станционного сельсовета ежегодные отчеты о результатах своей деятельности, деятельности администрации, и иных подведомственных ему органов местного самоуправления, в том числе о решении вопросов, поставленных Советом депутатов; </w:t>
      </w:r>
    </w:p>
    <w:p w:rsidR="006C603E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15) осуществляет иные полномочия, установленные федеральными законами, законами Новосибирской области, настоящим Уставом и муниципальными правовыми актами.</w:t>
      </w:r>
    </w:p>
    <w:p w:rsidR="006C603E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6. Глава муниципального образования в пределах своих полномочий, установленных уставом муниципального образования и решениями Совета депутатов муниципального образования, издает постановления и распоряжения по вопросам организации деятельности Совета, или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</w:p>
    <w:p w:rsidR="00A05857" w:rsidRPr="00D73EC3" w:rsidRDefault="006C603E" w:rsidP="006C603E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Глава муниципального образования издает постановления и распоряжения по иным вопросам, отнесенным к его компетенции настоящим уставом в соответствии с Федеральным законом от 06.10.2003 № 131-ФЗ «Об общих принципах организации местного самоуправления в Российской Федерации», другими федеральными законами.</w:t>
      </w:r>
    </w:p>
    <w:p w:rsidR="006C603E" w:rsidRDefault="006C603E" w:rsidP="00495499">
      <w:pPr>
        <w:pStyle w:val="1"/>
        <w:rPr>
          <w:sz w:val="24"/>
          <w:szCs w:val="24"/>
        </w:rPr>
      </w:pPr>
    </w:p>
    <w:p w:rsidR="00495499" w:rsidRDefault="00625C18" w:rsidP="005B7844">
      <w:pPr>
        <w:pStyle w:val="1"/>
        <w:jc w:val="center"/>
        <w:rPr>
          <w:sz w:val="24"/>
          <w:szCs w:val="24"/>
        </w:rPr>
      </w:pPr>
      <w:r w:rsidRPr="00625C18">
        <w:rPr>
          <w:rStyle w:val="a4"/>
          <w:b/>
          <w:color w:val="000000"/>
          <w:sz w:val="24"/>
          <w:szCs w:val="24"/>
          <w:shd w:val="clear" w:color="auto" w:fill="FCFDFD"/>
        </w:rPr>
        <w:t>В со</w:t>
      </w:r>
      <w:r w:rsidRPr="00625C18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от</w:t>
      </w:r>
      <w:r w:rsidRPr="00625C18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вет</w:t>
      </w:r>
      <w:r w:rsidRPr="00625C18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стви</w:t>
      </w:r>
      <w:r w:rsidRPr="00625C18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и со ста</w:t>
      </w:r>
      <w:r w:rsidRPr="00625C18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тьей 33 уста</w:t>
      </w:r>
      <w:r w:rsidRPr="00625C18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ва Станционного  сель</w:t>
      </w:r>
      <w:r w:rsidRPr="00625C18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со</w:t>
      </w:r>
      <w:r w:rsidRPr="00625C18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вета Новосибирского района Новосибирской области к пол</w:t>
      </w:r>
      <w:r w:rsidRPr="00625C18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но</w:t>
      </w:r>
      <w:r w:rsidRPr="00625C18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мо</w:t>
      </w:r>
      <w:r w:rsidRPr="00625C18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>чи</w:t>
      </w:r>
      <w:r w:rsidRPr="00625C18">
        <w:rPr>
          <w:rStyle w:val="a4"/>
          <w:b/>
          <w:color w:val="000000"/>
          <w:sz w:val="24"/>
          <w:szCs w:val="24"/>
          <w:shd w:val="clear" w:color="auto" w:fill="FCFDFD"/>
        </w:rPr>
        <w:softHyphen/>
        <w:t xml:space="preserve">ям </w:t>
      </w:r>
      <w:r w:rsidR="00495499" w:rsidRPr="00625C18">
        <w:rPr>
          <w:b w:val="0"/>
          <w:sz w:val="24"/>
          <w:szCs w:val="24"/>
        </w:rPr>
        <w:t xml:space="preserve"> </w:t>
      </w:r>
      <w:r w:rsidR="00495499" w:rsidRPr="00625C18">
        <w:rPr>
          <w:sz w:val="24"/>
          <w:szCs w:val="24"/>
        </w:rPr>
        <w:t>администрации по решению вопросов местного значения относятся:</w:t>
      </w:r>
    </w:p>
    <w:p w:rsidR="00625C18" w:rsidRPr="00625C18" w:rsidRDefault="00625C18" w:rsidP="005B7844">
      <w:pPr>
        <w:jc w:val="center"/>
      </w:pP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1) разработка проекта местного бюджета и подготовка отчета о его исполнении;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2) владение, пользование и распоряжение от имени поселения имуществом, находящимся в муниципальной собственности Станционного сельсовета в порядке, установленном законодательством;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3) осуществление международных и внешнеэкономических связей в соответствии с федеральными законами;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lastRenderedPageBreak/>
        <w:t>4) заключение соглашений с органами местного самоуправления Новосибирского района о передаче им части полномочий органов местного самоуправления Станционного сельсовета на основании решения Совета депутатов;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 xml:space="preserve">5)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9) участие в предупреждении и ликвидации последствий чрезвычайных ситуаций в границах поселения;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10) обеспечение первичных мер пожарной безопасности в границах населенных пунктов поселения;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 w:rsidRPr="00D73EC3">
        <w:rPr>
          <w:sz w:val="24"/>
          <w:szCs w:val="24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D73EC3">
        <w:rPr>
          <w:sz w:val="24"/>
          <w:szCs w:val="24"/>
        </w:rPr>
        <w:t>) создание условий для организации досуга и обеспечения жителей поселения услугами организаций культуры;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D73EC3">
        <w:rPr>
          <w:sz w:val="24"/>
          <w:szCs w:val="24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D73EC3">
        <w:rPr>
          <w:sz w:val="24"/>
          <w:szCs w:val="24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D73EC3">
        <w:rPr>
          <w:sz w:val="24"/>
          <w:szCs w:val="24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D73EC3">
        <w:rPr>
          <w:sz w:val="24"/>
          <w:szCs w:val="24"/>
        </w:rPr>
        <w:t>) формирование архивных фондов поселения;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Pr="00D73EC3">
        <w:rPr>
          <w:sz w:val="24"/>
          <w:szCs w:val="24"/>
        </w:rPr>
        <w:t>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495499" w:rsidRPr="00880AD3" w:rsidRDefault="00495499" w:rsidP="00495499">
      <w:pPr>
        <w:ind w:firstLine="720"/>
        <w:jc w:val="both"/>
        <w:rPr>
          <w:sz w:val="24"/>
          <w:szCs w:val="24"/>
        </w:rPr>
      </w:pPr>
      <w:r w:rsidRPr="00CF1668">
        <w:rPr>
          <w:sz w:val="24"/>
          <w:szCs w:val="24"/>
        </w:rPr>
        <w:t>18)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495499" w:rsidRPr="00D73EC3" w:rsidRDefault="00495499" w:rsidP="004954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D73EC3">
        <w:rPr>
          <w:sz w:val="24"/>
          <w:szCs w:val="24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D73EC3">
        <w:rPr>
          <w:sz w:val="24"/>
          <w:szCs w:val="24"/>
        </w:rPr>
        <w:t>) организация ритуальных услуг и содержание мест захоронения;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D73EC3">
        <w:rPr>
          <w:sz w:val="24"/>
          <w:szCs w:val="24"/>
        </w:rPr>
        <w:t xml:space="preserve">) создание муниципальных предприятий и учреждений, осуществление финансового обеспечения деятельности муниципальных казенных учреждений и </w:t>
      </w:r>
      <w:r w:rsidRPr="00D73EC3">
        <w:rPr>
          <w:sz w:val="24"/>
          <w:szCs w:val="24"/>
        </w:rPr>
        <w:lastRenderedPageBreak/>
        <w:t xml:space="preserve">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Pr="00D73EC3">
        <w:rPr>
          <w:sz w:val="24"/>
          <w:szCs w:val="24"/>
        </w:rPr>
        <w:t>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Pr="00D73EC3">
        <w:rPr>
          <w:sz w:val="24"/>
          <w:szCs w:val="24"/>
        </w:rPr>
        <w:t xml:space="preserve">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Pr="00D73EC3">
        <w:rPr>
          <w:sz w:val="24"/>
          <w:szCs w:val="24"/>
        </w:rPr>
        <w:t>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Pr="00D73EC3">
        <w:rPr>
          <w:sz w:val="24"/>
          <w:szCs w:val="24"/>
        </w:rPr>
        <w:t>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Станционного сельсовета;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Pr="00D73EC3">
        <w:rPr>
          <w:sz w:val="24"/>
          <w:szCs w:val="24"/>
        </w:rPr>
        <w:t xml:space="preserve">) </w:t>
      </w:r>
      <w:r>
        <w:rPr>
          <w:sz w:val="24"/>
          <w:szCs w:val="24"/>
        </w:rPr>
        <w:t>О</w:t>
      </w:r>
      <w:r w:rsidRPr="00D73EC3">
        <w:rPr>
          <w:sz w:val="24"/>
          <w:szCs w:val="24"/>
        </w:rPr>
        <w:t>рганизация сбора статистических показателей, характеризующих состояние экономики и социальной сферы Станционного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Pr="00D73EC3">
        <w:rPr>
          <w:sz w:val="24"/>
          <w:szCs w:val="24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D73EC3">
        <w:rPr>
          <w:sz w:val="24"/>
          <w:szCs w:val="24"/>
        </w:rPr>
        <w:t>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D73EC3">
        <w:rPr>
          <w:sz w:val="24"/>
          <w:szCs w:val="24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Pr="00D73EC3">
        <w:rPr>
          <w:sz w:val="24"/>
          <w:szCs w:val="24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Pr="00D73EC3">
        <w:rPr>
          <w:sz w:val="24"/>
          <w:szCs w:val="24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Pr="00D73EC3">
        <w:rPr>
          <w:sz w:val="24"/>
          <w:szCs w:val="24"/>
        </w:rPr>
        <w:t>) организация и осуществление мероприятий по работе с детьми и молодежью в поселении;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Pr="00D73EC3">
        <w:rPr>
          <w:sz w:val="24"/>
          <w:szCs w:val="24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Pr="00D73EC3">
        <w:rPr>
          <w:sz w:val="24"/>
          <w:szCs w:val="24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Pr="00D73EC3">
        <w:rPr>
          <w:sz w:val="24"/>
          <w:szCs w:val="24"/>
        </w:rPr>
        <w:t>) осуществление муниципального лесного контроля;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Pr="00D73EC3">
        <w:rPr>
          <w:sz w:val="24"/>
          <w:szCs w:val="24"/>
        </w:rPr>
        <w:t>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Pr="00D73EC3">
        <w:rPr>
          <w:sz w:val="24"/>
          <w:szCs w:val="24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38</w:t>
      </w:r>
      <w:r w:rsidRPr="00D73EC3">
        <w:rPr>
          <w:sz w:val="24"/>
          <w:szCs w:val="24"/>
        </w:rPr>
        <w:t>) создание условий для развития туризма;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Pr="00D73EC3">
        <w:rPr>
          <w:sz w:val="24"/>
          <w:szCs w:val="24"/>
        </w:rPr>
        <w:t>) создание музеев на территории Станционного сельсовета;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Pr="00D73EC3">
        <w:rPr>
          <w:sz w:val="24"/>
          <w:szCs w:val="24"/>
        </w:rPr>
        <w:t xml:space="preserve">) оказание поддержки гражданам и их объединениям, участвующим в охране общественного порядка, создание условий для деятельности народных дружин 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41</w:t>
      </w:r>
      <w:r w:rsidRPr="00D73EC3">
        <w:rPr>
          <w:sz w:val="24"/>
          <w:szCs w:val="24"/>
        </w:rPr>
        <w:t>) организация и осуществление муниципального контроля на территории Станционного сельсовета;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42</w:t>
      </w:r>
      <w:r w:rsidRPr="00D73EC3">
        <w:rPr>
          <w:sz w:val="24"/>
          <w:szCs w:val="24"/>
        </w:rPr>
        <w:t>) разработка административных регламентов проведения проверок при осуществлении муниципального контроля;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43</w:t>
      </w:r>
      <w:r w:rsidRPr="00D73EC3">
        <w:rPr>
          <w:sz w:val="24"/>
          <w:szCs w:val="24"/>
        </w:rPr>
        <w:t>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44</w:t>
      </w:r>
      <w:r w:rsidRPr="00D73EC3">
        <w:rPr>
          <w:sz w:val="24"/>
          <w:szCs w:val="24"/>
        </w:rPr>
        <w:t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45</w:t>
      </w:r>
      <w:r w:rsidRPr="00D73EC3">
        <w:rPr>
          <w:sz w:val="24"/>
          <w:szCs w:val="24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5" w:history="1">
        <w:r w:rsidRPr="00D73EC3">
          <w:rPr>
            <w:rStyle w:val="a3"/>
            <w:sz w:val="24"/>
            <w:szCs w:val="24"/>
          </w:rPr>
          <w:t>статьями 31.1</w:t>
        </w:r>
      </w:hyperlink>
      <w:r w:rsidRPr="00D73EC3">
        <w:rPr>
          <w:sz w:val="24"/>
          <w:szCs w:val="24"/>
        </w:rPr>
        <w:t xml:space="preserve"> и </w:t>
      </w:r>
      <w:hyperlink r:id="rId6" w:history="1">
        <w:r w:rsidRPr="00D73EC3">
          <w:rPr>
            <w:rStyle w:val="a3"/>
            <w:sz w:val="24"/>
            <w:szCs w:val="24"/>
          </w:rPr>
          <w:t>31.3</w:t>
        </w:r>
      </w:hyperlink>
      <w:r w:rsidRPr="00D73EC3">
        <w:rPr>
          <w:sz w:val="24"/>
          <w:szCs w:val="24"/>
        </w:rPr>
        <w:t xml:space="preserve"> Федерального закона от 12.01.1996 № 7-ФЗ «О некоммерческих организациях»;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46</w:t>
      </w:r>
      <w:r w:rsidRPr="00D73EC3">
        <w:rPr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47</w:t>
      </w:r>
      <w:r w:rsidRPr="00CF1668">
        <w:rPr>
          <w:sz w:val="24"/>
          <w:szCs w:val="24"/>
        </w:rPr>
        <w:t xml:space="preserve">) организация теплоснабжения, предусмотренная Федеральным </w:t>
      </w:r>
      <w:hyperlink r:id="rId7" w:history="1">
        <w:r w:rsidRPr="00CF1668">
          <w:rPr>
            <w:rStyle w:val="a3"/>
            <w:sz w:val="24"/>
            <w:szCs w:val="24"/>
          </w:rPr>
          <w:t>законом</w:t>
        </w:r>
      </w:hyperlink>
      <w:r w:rsidRPr="00CF1668">
        <w:rPr>
          <w:sz w:val="24"/>
          <w:szCs w:val="24"/>
        </w:rPr>
        <w:t xml:space="preserve"> «О теплоснабжении»;</w:t>
      </w:r>
      <w:r w:rsidRPr="00D73EC3">
        <w:rPr>
          <w:sz w:val="24"/>
          <w:szCs w:val="24"/>
        </w:rPr>
        <w:t xml:space="preserve"> 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48</w:t>
      </w:r>
      <w:r w:rsidRPr="00D73EC3">
        <w:rPr>
          <w:sz w:val="24"/>
          <w:szCs w:val="24"/>
        </w:rPr>
        <w:t>) осуществление мер по противодействию коррупции в границах поселения;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49</w:t>
      </w:r>
      <w:r w:rsidRPr="00D73EC3">
        <w:rPr>
          <w:sz w:val="24"/>
          <w:szCs w:val="24"/>
        </w:rPr>
        <w:t>) участие в осуществлении деятельности по опеке и попечительству;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50</w:t>
      </w:r>
      <w:r w:rsidRPr="00D73EC3">
        <w:rPr>
          <w:sz w:val="24"/>
          <w:szCs w:val="24"/>
        </w:rPr>
        <w:t>) совершение нотариальных действий, предусмотренных законодательством, в случае отсутствия в поселении нотариуса;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51</w:t>
      </w:r>
      <w:r w:rsidRPr="00D73EC3">
        <w:rPr>
          <w:sz w:val="24"/>
          <w:szCs w:val="24"/>
        </w:rPr>
        <w:t>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52</w:t>
      </w:r>
      <w:r w:rsidRPr="00D73EC3">
        <w:rPr>
          <w:sz w:val="24"/>
          <w:szCs w:val="24"/>
        </w:rPr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53</w:t>
      </w:r>
      <w:r w:rsidRPr="00D73EC3">
        <w:rPr>
          <w:sz w:val="24"/>
          <w:szCs w:val="24"/>
        </w:rPr>
        <w:t>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495499" w:rsidRPr="00D73EC3" w:rsidRDefault="00495499" w:rsidP="0049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54</w:t>
      </w:r>
      <w:r w:rsidRPr="00D73EC3">
        <w:rPr>
          <w:sz w:val="24"/>
          <w:szCs w:val="24"/>
        </w:rPr>
        <w:t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495499" w:rsidRPr="00D73EC3" w:rsidRDefault="00495499" w:rsidP="0049549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55</w:t>
      </w:r>
      <w:r w:rsidRPr="00D73EC3">
        <w:rPr>
          <w:sz w:val="24"/>
          <w:szCs w:val="24"/>
        </w:rPr>
        <w:t>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495499" w:rsidRPr="00D73EC3" w:rsidRDefault="00495499" w:rsidP="0049549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56</w:t>
      </w:r>
      <w:r w:rsidRPr="00D73EC3">
        <w:rPr>
          <w:sz w:val="24"/>
          <w:szCs w:val="24"/>
        </w:rPr>
        <w:t>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495499" w:rsidRPr="00D73EC3" w:rsidRDefault="00495499" w:rsidP="0049549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57</w:t>
      </w:r>
      <w:r w:rsidRPr="00D73EC3">
        <w:rPr>
          <w:sz w:val="24"/>
          <w:szCs w:val="24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495499" w:rsidRPr="00D73EC3" w:rsidRDefault="00495499" w:rsidP="0049549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58</w:t>
      </w:r>
      <w:r w:rsidRPr="00D73EC3">
        <w:rPr>
          <w:sz w:val="24"/>
          <w:szCs w:val="24"/>
        </w:rPr>
        <w:t>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495499" w:rsidRDefault="00495499" w:rsidP="00495499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>
        <w:rPr>
          <w:sz w:val="24"/>
          <w:szCs w:val="24"/>
        </w:rPr>
        <w:t>59</w:t>
      </w:r>
      <w:r w:rsidRPr="00D73EC3">
        <w:rPr>
          <w:sz w:val="24"/>
          <w:szCs w:val="24"/>
        </w:rPr>
        <w:t>.1) осуществление мероприятий по отлову и содержанию безнадзорных животных, обитающих на территории поселения;</w:t>
      </w:r>
      <w:r w:rsidRPr="00C63751">
        <w:rPr>
          <w:highlight w:val="yellow"/>
        </w:rPr>
        <w:t xml:space="preserve"> </w:t>
      </w:r>
    </w:p>
    <w:p w:rsidR="00495499" w:rsidRDefault="00495499" w:rsidP="0049549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59.2) </w:t>
      </w:r>
      <w:r w:rsidRPr="00D73EC3">
        <w:rPr>
          <w:sz w:val="24"/>
          <w:szCs w:val="24"/>
        </w:rPr>
        <w:t>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495499" w:rsidRPr="00765B50" w:rsidRDefault="00495499" w:rsidP="0049549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2508E">
        <w:rPr>
          <w:sz w:val="24"/>
          <w:szCs w:val="24"/>
        </w:rPr>
        <w:t>59.</w:t>
      </w:r>
      <w:r>
        <w:rPr>
          <w:sz w:val="24"/>
          <w:szCs w:val="24"/>
        </w:rPr>
        <w:t>3</w:t>
      </w:r>
      <w:r w:rsidRPr="00F2508E">
        <w:rPr>
          <w:sz w:val="24"/>
          <w:szCs w:val="24"/>
        </w:rPr>
        <w:t xml:space="preserve">) </w:t>
      </w:r>
      <w:r w:rsidRPr="00765B50">
        <w:rPr>
          <w:sz w:val="24"/>
          <w:szCs w:val="24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495499" w:rsidRPr="00765B50" w:rsidRDefault="00495499" w:rsidP="0049549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E4954">
        <w:rPr>
          <w:sz w:val="24"/>
          <w:szCs w:val="24"/>
        </w:rPr>
        <w:t>59.4)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495499" w:rsidRPr="00D73EC3" w:rsidRDefault="00495499" w:rsidP="004954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60</w:t>
      </w:r>
      <w:r w:rsidRPr="00D73EC3">
        <w:rPr>
          <w:sz w:val="24"/>
          <w:szCs w:val="24"/>
        </w:rPr>
        <w:t>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E2061D" w:rsidRDefault="00E2061D"/>
    <w:p w:rsidR="00430D2C" w:rsidRPr="009C1F7B" w:rsidRDefault="006C214C" w:rsidP="009C1F7B">
      <w:pPr>
        <w:jc w:val="center"/>
        <w:rPr>
          <w:b/>
          <w:sz w:val="24"/>
          <w:szCs w:val="24"/>
        </w:rPr>
      </w:pPr>
      <w:r w:rsidRPr="009C1F7B">
        <w:rPr>
          <w:b/>
          <w:sz w:val="24"/>
          <w:szCs w:val="24"/>
        </w:rPr>
        <w:t xml:space="preserve">Перечень законов и иных нормативных правовых актов, определяющих  </w:t>
      </w:r>
      <w:r w:rsidR="00430D2C" w:rsidRPr="009C1F7B">
        <w:rPr>
          <w:b/>
          <w:sz w:val="24"/>
          <w:szCs w:val="24"/>
        </w:rPr>
        <w:t xml:space="preserve">задачи, </w:t>
      </w:r>
      <w:r w:rsidRPr="009C1F7B">
        <w:rPr>
          <w:b/>
          <w:sz w:val="24"/>
          <w:szCs w:val="24"/>
        </w:rPr>
        <w:t xml:space="preserve">функции и </w:t>
      </w:r>
      <w:r w:rsidR="00430D2C" w:rsidRPr="009C1F7B">
        <w:rPr>
          <w:b/>
          <w:sz w:val="24"/>
          <w:szCs w:val="24"/>
        </w:rPr>
        <w:t>полномочия органов местного самоуправления Станционного сельсовета</w:t>
      </w:r>
      <w:r w:rsidRPr="009C1F7B">
        <w:rPr>
          <w:b/>
          <w:sz w:val="24"/>
          <w:szCs w:val="24"/>
        </w:rPr>
        <w:t>:</w:t>
      </w:r>
    </w:p>
    <w:p w:rsidR="00430D2C" w:rsidRPr="00430D2C" w:rsidRDefault="00430D2C" w:rsidP="00430D2C">
      <w:pPr>
        <w:jc w:val="both"/>
        <w:rPr>
          <w:sz w:val="24"/>
          <w:szCs w:val="24"/>
        </w:rPr>
      </w:pPr>
    </w:p>
    <w:p w:rsidR="00430D2C" w:rsidRDefault="006C214C" w:rsidP="00430D2C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430D2C">
        <w:rPr>
          <w:sz w:val="24"/>
          <w:szCs w:val="24"/>
        </w:rPr>
        <w:t>Конституция Российской Федерации</w:t>
      </w:r>
      <w:r w:rsidR="009C1F7B">
        <w:rPr>
          <w:sz w:val="24"/>
          <w:szCs w:val="24"/>
        </w:rPr>
        <w:t>.</w:t>
      </w:r>
    </w:p>
    <w:p w:rsidR="00430D2C" w:rsidRDefault="006C214C" w:rsidP="00430D2C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430D2C">
        <w:rPr>
          <w:sz w:val="24"/>
          <w:szCs w:val="24"/>
        </w:rPr>
        <w:t xml:space="preserve"> Федеральный закон № 131-ФЗ от 06.10.2003 года «Об общих принципах орган6изации местного самоуправления в Российской Федерации»</w:t>
      </w:r>
      <w:r w:rsidR="009C1F7B">
        <w:rPr>
          <w:sz w:val="24"/>
          <w:szCs w:val="24"/>
        </w:rPr>
        <w:t>.</w:t>
      </w:r>
    </w:p>
    <w:p w:rsidR="006C214C" w:rsidRPr="00430D2C" w:rsidRDefault="006C214C" w:rsidP="00430D2C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430D2C">
        <w:rPr>
          <w:sz w:val="24"/>
          <w:szCs w:val="24"/>
        </w:rPr>
        <w:t xml:space="preserve">Устав </w:t>
      </w:r>
      <w:r w:rsidR="009C1F7B" w:rsidRPr="00625C18">
        <w:rPr>
          <w:rStyle w:val="a4"/>
          <w:b w:val="0"/>
          <w:color w:val="000000"/>
          <w:sz w:val="24"/>
          <w:szCs w:val="24"/>
          <w:shd w:val="clear" w:color="auto" w:fill="FCFDFD"/>
        </w:rPr>
        <w:t>Станционного  сель</w:t>
      </w:r>
      <w:r w:rsidR="009C1F7B" w:rsidRPr="00625C18">
        <w:rPr>
          <w:rStyle w:val="a4"/>
          <w:b w:val="0"/>
          <w:color w:val="000000"/>
          <w:sz w:val="24"/>
          <w:szCs w:val="24"/>
          <w:shd w:val="clear" w:color="auto" w:fill="FCFDFD"/>
        </w:rPr>
        <w:softHyphen/>
        <w:t>со</w:t>
      </w:r>
      <w:r w:rsidR="009C1F7B" w:rsidRPr="00625C18">
        <w:rPr>
          <w:rStyle w:val="a4"/>
          <w:b w:val="0"/>
          <w:color w:val="000000"/>
          <w:sz w:val="24"/>
          <w:szCs w:val="24"/>
          <w:shd w:val="clear" w:color="auto" w:fill="FCFDFD"/>
        </w:rPr>
        <w:softHyphen/>
        <w:t>вета Новосибирского района Новосибирской области</w:t>
      </w:r>
      <w:r w:rsidR="009C1F7B">
        <w:rPr>
          <w:rStyle w:val="a4"/>
          <w:b w:val="0"/>
          <w:color w:val="000000"/>
          <w:sz w:val="24"/>
          <w:szCs w:val="24"/>
          <w:shd w:val="clear" w:color="auto" w:fill="FCFDFD"/>
        </w:rPr>
        <w:t>.</w:t>
      </w:r>
    </w:p>
    <w:sectPr w:rsidR="006C214C" w:rsidRPr="00430D2C" w:rsidSect="009A1F89">
      <w:pgSz w:w="11906" w:h="16838"/>
      <w:pgMar w:top="851" w:right="1134" w:bottom="851" w:left="1134" w:header="794" w:footer="49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F0FF8"/>
    <w:multiLevelType w:val="hybridMultilevel"/>
    <w:tmpl w:val="1E20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7"/>
    <w:rsid w:val="00184D39"/>
    <w:rsid w:val="00204F80"/>
    <w:rsid w:val="002A0E10"/>
    <w:rsid w:val="0035024B"/>
    <w:rsid w:val="00364667"/>
    <w:rsid w:val="00430D2C"/>
    <w:rsid w:val="00495499"/>
    <w:rsid w:val="004E4C6D"/>
    <w:rsid w:val="004F72B1"/>
    <w:rsid w:val="00530F28"/>
    <w:rsid w:val="005B7844"/>
    <w:rsid w:val="00625C18"/>
    <w:rsid w:val="006C214C"/>
    <w:rsid w:val="006C603E"/>
    <w:rsid w:val="006F0A76"/>
    <w:rsid w:val="007413C4"/>
    <w:rsid w:val="00773BD1"/>
    <w:rsid w:val="007B1903"/>
    <w:rsid w:val="007F4005"/>
    <w:rsid w:val="008470C8"/>
    <w:rsid w:val="008C1164"/>
    <w:rsid w:val="008F528A"/>
    <w:rsid w:val="009105F2"/>
    <w:rsid w:val="00921F4F"/>
    <w:rsid w:val="009309C3"/>
    <w:rsid w:val="00964603"/>
    <w:rsid w:val="009A1F89"/>
    <w:rsid w:val="009C1F7B"/>
    <w:rsid w:val="00A05857"/>
    <w:rsid w:val="00AC00ED"/>
    <w:rsid w:val="00BF6262"/>
    <w:rsid w:val="00E2061D"/>
    <w:rsid w:val="00E66801"/>
    <w:rsid w:val="00F34A53"/>
    <w:rsid w:val="00F46224"/>
    <w:rsid w:val="00F57EC7"/>
    <w:rsid w:val="00F618F4"/>
    <w:rsid w:val="00F953FD"/>
    <w:rsid w:val="00FD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EB7E7-9F34-4D06-9C2F-6CA23492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5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5857"/>
    <w:pPr>
      <w:keepNext/>
      <w:tabs>
        <w:tab w:val="left" w:pos="720"/>
      </w:tabs>
      <w:ind w:firstLine="709"/>
      <w:jc w:val="both"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85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rsid w:val="00495499"/>
    <w:rPr>
      <w:color w:val="0000FF"/>
      <w:u w:val="single"/>
    </w:rPr>
  </w:style>
  <w:style w:type="character" w:styleId="a4">
    <w:name w:val="Strong"/>
    <w:basedOn w:val="a0"/>
    <w:uiPriority w:val="22"/>
    <w:qFormat/>
    <w:rsid w:val="006C603E"/>
    <w:rPr>
      <w:b/>
      <w:bCs/>
    </w:rPr>
  </w:style>
  <w:style w:type="paragraph" w:styleId="a5">
    <w:name w:val="List Paragraph"/>
    <w:basedOn w:val="a"/>
    <w:uiPriority w:val="34"/>
    <w:qFormat/>
    <w:rsid w:val="00430D2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C116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26;fld=134;dst=100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425;fld=134;dst=173" TargetMode="External"/><Relationship Id="rId5" Type="http://schemas.openxmlformats.org/officeDocument/2006/relationships/hyperlink" Target="consultantplus://offline/main?base=LAW;n=117425;fld=134;dst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ВС</dc:creator>
  <cp:keywords/>
  <dc:description/>
  <cp:lastModifiedBy>user</cp:lastModifiedBy>
  <cp:revision>2</cp:revision>
  <dcterms:created xsi:type="dcterms:W3CDTF">2020-01-17T07:52:00Z</dcterms:created>
  <dcterms:modified xsi:type="dcterms:W3CDTF">2020-01-17T07:52:00Z</dcterms:modified>
</cp:coreProperties>
</file>