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48" w:rsidRPr="00600E48" w:rsidRDefault="00136BDC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00E48" w:rsidRPr="00600E48">
        <w:rPr>
          <w:rFonts w:ascii="Times New Roman" w:hAnsi="Times New Roman" w:cs="Times New Roman"/>
          <w:b/>
          <w:sz w:val="28"/>
          <w:szCs w:val="28"/>
        </w:rPr>
        <w:t>СТАНЦИОННОГО СЕЛЬСОВЕТА</w:t>
      </w:r>
    </w:p>
    <w:p w:rsidR="00600E48" w:rsidRPr="00600E48" w:rsidRDefault="00600E48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600E48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600E48" w:rsidRPr="00600E48" w:rsidRDefault="00600E48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600E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B1FE6" w:rsidRPr="000156B7" w:rsidRDefault="000156B7" w:rsidP="00740DCC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740DCC" w:rsidRPr="00502A6E" w:rsidRDefault="00740DCC" w:rsidP="00740DCC">
      <w:pPr>
        <w:pStyle w:val="a3"/>
        <w:rPr>
          <w:rFonts w:ascii="Times New Roman" w:hAnsi="Times New Roman"/>
          <w:b/>
          <w:sz w:val="28"/>
          <w:szCs w:val="28"/>
        </w:rPr>
      </w:pPr>
      <w:r w:rsidRPr="00502A6E">
        <w:rPr>
          <w:rFonts w:ascii="Times New Roman" w:hAnsi="Times New Roman"/>
          <w:b/>
          <w:sz w:val="28"/>
          <w:szCs w:val="28"/>
        </w:rPr>
        <w:t>ПОСТАНОВЛЕНИЕ</w:t>
      </w:r>
    </w:p>
    <w:p w:rsidR="00740DCC" w:rsidRPr="00740DCC" w:rsidRDefault="00740DCC" w:rsidP="00740DCC">
      <w:pPr>
        <w:pStyle w:val="a3"/>
        <w:rPr>
          <w:rFonts w:ascii="Times New Roman" w:hAnsi="Times New Roman"/>
          <w:sz w:val="28"/>
          <w:szCs w:val="28"/>
        </w:rPr>
      </w:pPr>
    </w:p>
    <w:p w:rsidR="00740DCC" w:rsidRPr="000156B7" w:rsidRDefault="000156B7" w:rsidP="009803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00.00.0000</w:t>
      </w:r>
      <w:bookmarkStart w:id="0" w:name="_GoBack"/>
      <w:bookmarkEnd w:id="0"/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ст. Мочище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 w:rsidR="00B65A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№</w:t>
      </w:r>
      <w:r>
        <w:rPr>
          <w:rFonts w:ascii="Times New Roman" w:hAnsi="Times New Roman"/>
          <w:b/>
          <w:color w:val="FF0000"/>
          <w:sz w:val="28"/>
          <w:szCs w:val="28"/>
        </w:rPr>
        <w:t>000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размера вреда, причиняемого транспортными 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средствами, осуществляющими перевозки 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тяжеловесных грузов при движении по 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автомобильным дорогам общего пользования </w:t>
      </w:r>
    </w:p>
    <w:p w:rsidR="00447E5F" w:rsidRDefault="0020281B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местного значения в границах </w:t>
      </w:r>
    </w:p>
    <w:p w:rsidR="0020281B" w:rsidRDefault="00447E5F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Станционного сельсовета Новосибирского</w:t>
      </w:r>
    </w:p>
    <w:p w:rsidR="00447E5F" w:rsidRPr="00447E5F" w:rsidRDefault="00447E5F" w:rsidP="00447E5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20281B" w:rsidRPr="00447E5F" w:rsidRDefault="0020281B" w:rsidP="00447E5F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47E5F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47E5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47E5F">
        <w:rPr>
          <w:rFonts w:ascii="Times New Roman" w:hAnsi="Times New Roman" w:cs="Times New Roman"/>
          <w:sz w:val="28"/>
          <w:szCs w:val="28"/>
        </w:rPr>
        <w:t xml:space="preserve">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</w:p>
    <w:p w:rsidR="0020281B" w:rsidRPr="00447E5F" w:rsidRDefault="00447E5F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20281B" w:rsidRPr="00447E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29" w:history="1">
        <w:r w:rsidRPr="00447E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47E5F">
        <w:rPr>
          <w:rFonts w:ascii="Times New Roman" w:hAnsi="Times New Roman" w:cs="Times New Roman"/>
          <w:sz w:val="28"/>
          <w:szCs w:val="28"/>
        </w:rPr>
        <w:t xml:space="preserve">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="00447E5F">
        <w:rPr>
          <w:rFonts w:ascii="Times New Roman" w:hAnsi="Times New Roman" w:cs="Times New Roman"/>
          <w:sz w:val="28"/>
          <w:szCs w:val="28"/>
        </w:rPr>
        <w:t xml:space="preserve"> </w:t>
      </w:r>
      <w:r w:rsidRPr="00447E5F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2. Утвердить Методику расчёта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="00447E5F">
        <w:rPr>
          <w:rFonts w:ascii="Times New Roman" w:hAnsi="Times New Roman" w:cs="Times New Roman"/>
          <w:sz w:val="28"/>
          <w:szCs w:val="28"/>
        </w:rPr>
        <w:lastRenderedPageBreak/>
        <w:t>Станционного сельсовет Новосибирского района Новосибирской области</w:t>
      </w:r>
      <w:r w:rsidR="00447E5F">
        <w:rPr>
          <w:rFonts w:ascii="Times New Roman" w:hAnsi="Times New Roman" w:cs="Times New Roman"/>
          <w:sz w:val="28"/>
          <w:szCs w:val="28"/>
        </w:rPr>
        <w:t xml:space="preserve"> </w:t>
      </w:r>
      <w:r w:rsidRPr="00447E5F">
        <w:rPr>
          <w:rFonts w:ascii="Times New Roman" w:hAnsi="Times New Roman" w:cs="Times New Roman"/>
          <w:sz w:val="28"/>
          <w:szCs w:val="28"/>
        </w:rPr>
        <w:t xml:space="preserve">(приложение № 2). 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3. </w:t>
      </w:r>
      <w:r w:rsidRPr="00447E5F">
        <w:rPr>
          <w:rFonts w:ascii="Times New Roman" w:hAnsi="Times New Roman" w:cs="Times New Roman"/>
          <w:spacing w:val="-2"/>
          <w:sz w:val="28"/>
          <w:szCs w:val="28"/>
        </w:rPr>
        <w:t xml:space="preserve">Общему отделу </w:t>
      </w:r>
      <w:r w:rsidRPr="00447E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Pr="00447E5F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Pr="00447E5F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</w:t>
      </w:r>
      <w:r w:rsidR="00447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47E5F">
        <w:rPr>
          <w:rFonts w:ascii="Times New Roman" w:hAnsi="Times New Roman" w:cs="Times New Roman"/>
          <w:spacing w:val="-2"/>
          <w:sz w:val="28"/>
          <w:szCs w:val="28"/>
          <w:lang w:val="en-US"/>
        </w:rPr>
        <w:t>admstan</w:t>
      </w:r>
      <w:proofErr w:type="spellEnd"/>
      <w:r w:rsidR="00447E5F" w:rsidRPr="00447E5F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447E5F">
        <w:rPr>
          <w:rFonts w:ascii="Times New Roman" w:hAnsi="Times New Roman" w:cs="Times New Roman"/>
          <w:spacing w:val="-2"/>
          <w:sz w:val="28"/>
          <w:szCs w:val="28"/>
          <w:lang w:val="en-US"/>
        </w:rPr>
        <w:t>nso</w:t>
      </w:r>
      <w:proofErr w:type="spellEnd"/>
      <w:r w:rsidR="00447E5F" w:rsidRPr="00447E5F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447E5F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Pr="00447E5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4.</w:t>
      </w:r>
      <w:r w:rsidRPr="00447E5F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447E5F">
        <w:rPr>
          <w:rFonts w:ascii="Times New Roman" w:hAnsi="Times New Roman" w:cs="Times New Roman"/>
          <w:spacing w:val="-2"/>
          <w:sz w:val="28"/>
          <w:szCs w:val="28"/>
        </w:rPr>
        <w:tab/>
        <w:t>Постановление вступает</w:t>
      </w:r>
      <w:r w:rsidR="00447E5F">
        <w:rPr>
          <w:rFonts w:ascii="Times New Roman" w:hAnsi="Times New Roman" w:cs="Times New Roman"/>
          <w:spacing w:val="-2"/>
          <w:sz w:val="28"/>
          <w:szCs w:val="28"/>
        </w:rPr>
        <w:t xml:space="preserve"> в силу со дня его официального опубликования</w:t>
      </w:r>
      <w:r w:rsidRPr="00447E5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0281B" w:rsidRPr="00447E5F" w:rsidRDefault="0020281B" w:rsidP="00447E5F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1B" w:rsidRPr="00447E5F" w:rsidRDefault="0020281B" w:rsidP="00447E5F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1B" w:rsidRPr="00447E5F" w:rsidRDefault="0020281B" w:rsidP="00447E5F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сельсовета</w:t>
      </w:r>
      <w:r w:rsidR="00447E5F">
        <w:rPr>
          <w:rFonts w:ascii="Times New Roman" w:hAnsi="Times New Roman" w:cs="Times New Roman"/>
          <w:sz w:val="28"/>
          <w:szCs w:val="28"/>
        </w:rPr>
        <w:tab/>
      </w:r>
      <w:r w:rsidR="00447E5F">
        <w:rPr>
          <w:rFonts w:ascii="Times New Roman" w:hAnsi="Times New Roman" w:cs="Times New Roman"/>
          <w:sz w:val="28"/>
          <w:szCs w:val="28"/>
        </w:rPr>
        <w:tab/>
      </w:r>
      <w:r w:rsidR="00447E5F">
        <w:rPr>
          <w:rFonts w:ascii="Times New Roman" w:hAnsi="Times New Roman" w:cs="Times New Roman"/>
          <w:sz w:val="28"/>
          <w:szCs w:val="28"/>
        </w:rPr>
        <w:tab/>
      </w:r>
      <w:r w:rsidR="00447E5F">
        <w:rPr>
          <w:rFonts w:ascii="Times New Roman" w:hAnsi="Times New Roman" w:cs="Times New Roman"/>
          <w:sz w:val="28"/>
          <w:szCs w:val="28"/>
        </w:rPr>
        <w:tab/>
      </w:r>
      <w:r w:rsidR="00447E5F">
        <w:rPr>
          <w:rFonts w:ascii="Times New Roman" w:hAnsi="Times New Roman" w:cs="Times New Roman"/>
          <w:sz w:val="28"/>
          <w:szCs w:val="28"/>
        </w:rPr>
        <w:tab/>
      </w:r>
      <w:r w:rsidR="00447E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7E5F">
        <w:rPr>
          <w:rFonts w:ascii="Times New Roman" w:hAnsi="Times New Roman" w:cs="Times New Roman"/>
          <w:sz w:val="28"/>
          <w:szCs w:val="28"/>
        </w:rPr>
        <w:t>А.М.Мыльников</w:t>
      </w:r>
      <w:proofErr w:type="spellEnd"/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447E5F" w:rsidP="00447E5F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0281B" w:rsidRPr="00447E5F">
        <w:rPr>
          <w:rFonts w:ascii="Times New Roman" w:eastAsia="Calibri" w:hAnsi="Times New Roman" w:cs="Times New Roman"/>
          <w:sz w:val="28"/>
          <w:szCs w:val="28"/>
        </w:rPr>
        <w:t>РИЛОЖЕНИЕ №1</w:t>
      </w:r>
    </w:p>
    <w:p w:rsidR="0020281B" w:rsidRPr="00447E5F" w:rsidRDefault="0020281B" w:rsidP="00447E5F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0281B" w:rsidRPr="00447E5F" w:rsidRDefault="0020281B" w:rsidP="00447E5F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20281B" w:rsidRPr="00447E5F" w:rsidRDefault="0020281B" w:rsidP="00447E5F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47E5F">
        <w:rPr>
          <w:rFonts w:ascii="Times New Roman" w:eastAsia="Calibri" w:hAnsi="Times New Roman" w:cs="Times New Roman"/>
          <w:sz w:val="28"/>
          <w:szCs w:val="28"/>
        </w:rPr>
        <w:t>Станционного сельсовета Новосибирского района Новосибирской области</w:t>
      </w:r>
    </w:p>
    <w:p w:rsidR="0020281B" w:rsidRPr="00447E5F" w:rsidRDefault="0020281B" w:rsidP="00447E5F">
      <w:pPr>
        <w:autoSpaceDE w:val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 xml:space="preserve">от                             №  </w:t>
      </w:r>
    </w:p>
    <w:p w:rsidR="0020281B" w:rsidRPr="00447E5F" w:rsidRDefault="0020281B" w:rsidP="00447E5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0281B" w:rsidRPr="00447E5F" w:rsidRDefault="0020281B" w:rsidP="00447E5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возмещения вреда, причиняемого транспортными средствами,</w:t>
      </w:r>
    </w:p>
    <w:p w:rsidR="0020281B" w:rsidRPr="00447E5F" w:rsidRDefault="0020281B" w:rsidP="00447E5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осуществляющими перевозки тяжеловесных грузов, при движении по</w:t>
      </w:r>
    </w:p>
    <w:p w:rsidR="0020281B" w:rsidRPr="00447E5F" w:rsidRDefault="0020281B" w:rsidP="00447E5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>автомобильным дорогам общего пользования местного значения,</w:t>
      </w:r>
    </w:p>
    <w:p w:rsidR="00447E5F" w:rsidRPr="00447E5F" w:rsidRDefault="0020281B" w:rsidP="00447E5F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7E5F">
        <w:rPr>
          <w:rFonts w:ascii="Times New Roman" w:hAnsi="Times New Roman" w:cs="Times New Roman"/>
          <w:b/>
          <w:sz w:val="28"/>
          <w:szCs w:val="28"/>
        </w:rPr>
        <w:t xml:space="preserve">находящимся в муниципальной собственности </w:t>
      </w:r>
      <w:r w:rsidR="00447E5F" w:rsidRPr="00447E5F">
        <w:rPr>
          <w:rFonts w:ascii="Times New Roman" w:hAnsi="Times New Roman" w:cs="Times New Roman"/>
          <w:b/>
          <w:sz w:val="28"/>
          <w:szCs w:val="28"/>
        </w:rPr>
        <w:t>Станционного сельсовет Новосибирского района Новосибирской области</w:t>
      </w:r>
    </w:p>
    <w:p w:rsidR="0020281B" w:rsidRPr="00447E5F" w:rsidRDefault="0020281B" w:rsidP="00447E5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общего пользования местного значения, находящимся в муниципальной собственности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Pr="00447E5F">
        <w:rPr>
          <w:rFonts w:ascii="Times New Roman" w:hAnsi="Times New Roman" w:cs="Times New Roman"/>
          <w:sz w:val="28"/>
          <w:szCs w:val="28"/>
        </w:rPr>
        <w:t xml:space="preserve">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2. Вред, причиняемый автомобильным дорогам транспортными средствами (далее - вред), подлежит возмещению владельцами транспортных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средств. 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3. Осуществление расчета, начисления и взимания платы в счет возмещения вреда организуется администрацией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Pr="00447E5F">
        <w:rPr>
          <w:rFonts w:ascii="Times New Roman" w:hAnsi="Times New Roman" w:cs="Times New Roman"/>
          <w:sz w:val="28"/>
          <w:szCs w:val="28"/>
        </w:rPr>
        <w:t xml:space="preserve"> в отношении участков автомобильных дорог общего пользования местного значения, находящимся в муниципальной собственности </w:t>
      </w:r>
      <w:r w:rsidR="00447E5F">
        <w:rPr>
          <w:rFonts w:ascii="Times New Roman" w:hAnsi="Times New Roman" w:cs="Times New Roman"/>
          <w:sz w:val="28"/>
          <w:szCs w:val="28"/>
        </w:rPr>
        <w:t>Станционного сельсовет Новосибирского района Новосибирской области</w:t>
      </w:r>
      <w:r w:rsidRPr="00447E5F">
        <w:rPr>
          <w:rFonts w:ascii="Times New Roman" w:hAnsi="Times New Roman" w:cs="Times New Roman"/>
          <w:sz w:val="28"/>
          <w:szCs w:val="28"/>
        </w:rPr>
        <w:t>, по которым проходит маршрут движения транспортного средства.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Расчет платы в счет возмещения вреда осуществляется на безвозмездной основе.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447E5F" w:rsidRDefault="00447E5F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lastRenderedPageBreak/>
        <w:t>5. Размер платы в счет возмещения вреда определяется в зависимости от: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частью 2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предельно допустимой массы транспортного средства;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предельно допустимых осевых нагрузок транспортного средства;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б) размера вреда, определенного для автомобильных дорог местного значения;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г) базового компенсационного индекса текущего года.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>=[</w:t>
      </w: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>+(Рпом1+Рпом2</w:t>
      </w:r>
      <w:proofErr w:type="gramStart"/>
      <w:r w:rsidRPr="00447E5F">
        <w:rPr>
          <w:rFonts w:ascii="Times New Roman" w:hAnsi="Times New Roman" w:cs="Times New Roman"/>
          <w:sz w:val="28"/>
          <w:szCs w:val="28"/>
        </w:rPr>
        <w:t>+….</w:t>
      </w:r>
      <w:proofErr w:type="gramEnd"/>
      <w:r w:rsidRPr="00447E5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>)] ×</w:t>
      </w:r>
      <w:proofErr w:type="spellStart"/>
      <w:r w:rsidRPr="00447E5F">
        <w:rPr>
          <w:rFonts w:ascii="Times New Roman" w:hAnsi="Times New Roman" w:cs="Times New Roman"/>
          <w:sz w:val="28"/>
          <w:szCs w:val="28"/>
        </w:rPr>
        <w:t>S×Tтг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где: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местного значения (рублей на 100 километров);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Рпом</w:t>
      </w:r>
      <w:proofErr w:type="gramStart"/>
      <w:r w:rsidRPr="00447E5F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Pr="00447E5F">
        <w:rPr>
          <w:rFonts w:ascii="Times New Roman" w:hAnsi="Times New Roman" w:cs="Times New Roman"/>
          <w:sz w:val="28"/>
          <w:szCs w:val="28"/>
        </w:rPr>
        <w:t xml:space="preserve"> Рпом2 , … </w:t>
      </w: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100 километров);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S - протяженность участка автомобильной дороги (сотни километров);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Tтг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:rsidR="0020281B" w:rsidRPr="00447E5F" w:rsidRDefault="0020281B" w:rsidP="00AB73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lastRenderedPageBreak/>
        <w:t>Tтг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Тпг×I</w:t>
      </w:r>
      <w:proofErr w:type="gramStart"/>
      <w:r w:rsidRPr="00447E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0281B" w:rsidRPr="00447E5F" w:rsidRDefault="0020281B" w:rsidP="00AB7330">
      <w:pPr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где: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года (базовый компенсационный индекс 20</w:t>
      </w:r>
      <w:r w:rsidR="000156B7">
        <w:rPr>
          <w:rFonts w:ascii="Times New Roman" w:hAnsi="Times New Roman" w:cs="Times New Roman"/>
          <w:sz w:val="28"/>
          <w:szCs w:val="28"/>
        </w:rPr>
        <w:t>20</w:t>
      </w:r>
      <w:r w:rsidRPr="00447E5F">
        <w:rPr>
          <w:rFonts w:ascii="Times New Roman" w:hAnsi="Times New Roman" w:cs="Times New Roman"/>
          <w:sz w:val="28"/>
          <w:szCs w:val="28"/>
        </w:rPr>
        <w:t xml:space="preserve"> года принимается равным 1, Т20</w:t>
      </w:r>
      <w:r w:rsidR="000156B7">
        <w:rPr>
          <w:rFonts w:ascii="Times New Roman" w:hAnsi="Times New Roman" w:cs="Times New Roman"/>
          <w:sz w:val="28"/>
          <w:szCs w:val="28"/>
        </w:rPr>
        <w:t>20</w:t>
      </w:r>
      <w:r w:rsidRPr="00447E5F">
        <w:rPr>
          <w:rFonts w:ascii="Times New Roman" w:hAnsi="Times New Roman" w:cs="Times New Roman"/>
          <w:sz w:val="28"/>
          <w:szCs w:val="28"/>
        </w:rPr>
        <w:t xml:space="preserve"> = 1);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E5F">
        <w:rPr>
          <w:rFonts w:ascii="Times New Roman" w:hAnsi="Times New Roman" w:cs="Times New Roman"/>
          <w:sz w:val="28"/>
          <w:szCs w:val="28"/>
        </w:rPr>
        <w:t>Iтг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8. Средства, полученные в качестве платежей в счет возмещения вреда,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подлежат зачислению в доход местного бюджета, если иное не установлено законодательством Российской Федерации.</w:t>
      </w:r>
    </w:p>
    <w:p w:rsidR="0020281B" w:rsidRPr="00447E5F" w:rsidRDefault="0020281B" w:rsidP="00AB7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 xml:space="preserve">9. Решение о возврате излишне уплаченных (взысканных) платежей в счет возмещения вреда, перечисленных в местного бюджет, принимается в </w:t>
      </w:r>
      <w:proofErr w:type="spellStart"/>
      <w:r w:rsidR="00AB7330">
        <w:rPr>
          <w:rFonts w:ascii="Times New Roman" w:hAnsi="Times New Roman" w:cs="Times New Roman"/>
          <w:sz w:val="28"/>
          <w:szCs w:val="28"/>
        </w:rPr>
        <w:t>семими</w:t>
      </w:r>
      <w:r w:rsidRPr="00447E5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47E5F">
        <w:rPr>
          <w:rFonts w:ascii="Times New Roman" w:hAnsi="Times New Roman" w:cs="Times New Roman"/>
          <w:sz w:val="28"/>
          <w:szCs w:val="28"/>
        </w:rPr>
        <w:t xml:space="preserve"> срок со дня получения заявления плательщика.</w:t>
      </w:r>
    </w:p>
    <w:p w:rsidR="0020281B" w:rsidRPr="00447E5F" w:rsidRDefault="0020281B" w:rsidP="00447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AB7330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20281B" w:rsidRPr="00447E5F" w:rsidRDefault="0020281B" w:rsidP="00AB7330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0281B" w:rsidRPr="00447E5F" w:rsidRDefault="0020281B" w:rsidP="00AB7330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20281B" w:rsidRPr="00447E5F" w:rsidRDefault="0020281B" w:rsidP="00AB7330">
      <w:pPr>
        <w:autoSpaceDE w:val="0"/>
        <w:spacing w:before="0" w:beforeAutospacing="0" w:after="0" w:afterAutospacing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B7330">
        <w:rPr>
          <w:rFonts w:ascii="Times New Roman" w:eastAsia="Calibri" w:hAnsi="Times New Roman" w:cs="Times New Roman"/>
          <w:sz w:val="28"/>
          <w:szCs w:val="28"/>
        </w:rPr>
        <w:t>Станционного сельсовета Новосибирского района Новосибирской области</w:t>
      </w:r>
    </w:p>
    <w:p w:rsidR="0020281B" w:rsidRPr="00447E5F" w:rsidRDefault="0020281B" w:rsidP="00447E5F">
      <w:pPr>
        <w:autoSpaceDE w:val="0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5F">
        <w:rPr>
          <w:rFonts w:ascii="Times New Roman" w:eastAsia="Calibri" w:hAnsi="Times New Roman" w:cs="Times New Roman"/>
          <w:sz w:val="28"/>
          <w:szCs w:val="28"/>
        </w:rPr>
        <w:t xml:space="preserve">от                             №  </w:t>
      </w:r>
    </w:p>
    <w:p w:rsidR="0020281B" w:rsidRPr="00AB7330" w:rsidRDefault="0020281B" w:rsidP="00AB733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B7330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AB7330" w:rsidRPr="00AB7330" w:rsidRDefault="0020281B" w:rsidP="00AB733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B7330">
        <w:rPr>
          <w:rFonts w:ascii="Times New Roman" w:hAnsi="Times New Roman" w:cs="Times New Roman"/>
          <w:b/>
          <w:sz w:val="28"/>
          <w:szCs w:val="28"/>
        </w:rPr>
        <w:t>размера вреда, причиняемого транспортн</w:t>
      </w:r>
      <w:r w:rsidR="00AB7330" w:rsidRPr="00AB7330">
        <w:rPr>
          <w:rFonts w:ascii="Times New Roman" w:hAnsi="Times New Roman" w:cs="Times New Roman"/>
          <w:b/>
          <w:sz w:val="28"/>
          <w:szCs w:val="28"/>
        </w:rPr>
        <w:t>ыми средствами, осуществляющими</w:t>
      </w:r>
      <w:r w:rsidR="00AB7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330">
        <w:rPr>
          <w:rFonts w:ascii="Times New Roman" w:hAnsi="Times New Roman" w:cs="Times New Roman"/>
          <w:b/>
          <w:sz w:val="28"/>
          <w:szCs w:val="28"/>
        </w:rPr>
        <w:t xml:space="preserve">перевозки тяжеловесных грузов, при движении таких транспортных средств по автомобильным дорогам общего пользования местного значения, находящимся в муниципальной собственности </w:t>
      </w:r>
      <w:r w:rsidR="00AB7330" w:rsidRPr="00AB7330">
        <w:rPr>
          <w:rFonts w:ascii="Times New Roman" w:hAnsi="Times New Roman" w:cs="Times New Roman"/>
          <w:b/>
          <w:sz w:val="28"/>
          <w:szCs w:val="28"/>
        </w:rPr>
        <w:t>Станционного сельсовет Новосибирского района Новосибирской области</w:t>
      </w:r>
    </w:p>
    <w:p w:rsidR="0020281B" w:rsidRPr="00447E5F" w:rsidRDefault="0020281B" w:rsidP="00AB733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Таблица 1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 допустимой массы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 (тонн)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rPr>
          <w:trHeight w:val="372"/>
        </w:trPr>
        <w:tc>
          <w:tcPr>
            <w:tcW w:w="4785" w:type="dxa"/>
            <w:shd w:val="clear" w:color="auto" w:fill="auto"/>
          </w:tcPr>
          <w:p w:rsidR="00AB7330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5 до 7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7 до 10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10 до 15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15 до 20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20 до 25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25 до 30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30 до 35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35 до 40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40 до 45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20281B" w:rsidRPr="00447E5F" w:rsidTr="004F22AB">
        <w:tc>
          <w:tcPr>
            <w:tcW w:w="4785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Свыше 45 до 50</w:t>
            </w:r>
          </w:p>
        </w:tc>
        <w:tc>
          <w:tcPr>
            <w:tcW w:w="4785" w:type="dxa"/>
            <w:shd w:val="clear" w:color="auto" w:fill="auto"/>
          </w:tcPr>
          <w:p w:rsidR="0020281B" w:rsidRPr="00447E5F" w:rsidRDefault="00AB7330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</w:tbl>
    <w:p w:rsidR="0020281B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330" w:rsidRDefault="00AB7330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330" w:rsidRDefault="00AB7330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AB7330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0281B" w:rsidRPr="00447E5F">
        <w:rPr>
          <w:rFonts w:ascii="Times New Roman" w:hAnsi="Times New Roman" w:cs="Times New Roman"/>
          <w:sz w:val="28"/>
          <w:szCs w:val="28"/>
        </w:rPr>
        <w:t>аблица 2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Размер вреда при превышении значений предельно допустимых осевых</w:t>
      </w:r>
    </w:p>
    <w:p w:rsidR="0020281B" w:rsidRPr="00447E5F" w:rsidRDefault="0020281B" w:rsidP="00447E5F">
      <w:pPr>
        <w:jc w:val="both"/>
        <w:rPr>
          <w:rFonts w:ascii="Times New Roman" w:hAnsi="Times New Roman" w:cs="Times New Roman"/>
          <w:sz w:val="28"/>
          <w:szCs w:val="28"/>
        </w:rPr>
      </w:pPr>
      <w:r w:rsidRPr="00447E5F">
        <w:rPr>
          <w:rFonts w:ascii="Times New Roman" w:hAnsi="Times New Roman" w:cs="Times New Roman"/>
          <w:sz w:val="28"/>
          <w:szCs w:val="28"/>
        </w:rPr>
        <w:t>нагрузок на каждую ось 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Превышение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предельно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допустимых осевых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нагрузок на ось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Размер вреда для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средств,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не оборудованных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пневматической или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эквивалентной ей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подвеской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(рублей на 100 км)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Размер вреда для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пневматической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или эквивалентной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ей подвеской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(рублей на 100 км)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Размер вреда в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период временных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ограничений в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связи с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неблагоприятным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и природно-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климатическими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условиями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(рублей на 100 км)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От 10 до 20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От 20 до 30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От 40 до 50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3490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81B" w:rsidRPr="00447E5F" w:rsidTr="004F22AB"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От 50 до 60</w:t>
            </w:r>
          </w:p>
        </w:tc>
        <w:tc>
          <w:tcPr>
            <w:tcW w:w="2392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4430</w:t>
            </w:r>
          </w:p>
        </w:tc>
        <w:tc>
          <w:tcPr>
            <w:tcW w:w="2393" w:type="dxa"/>
            <w:shd w:val="clear" w:color="auto" w:fill="auto"/>
          </w:tcPr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5F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  <w:p w:rsidR="0020281B" w:rsidRPr="00447E5F" w:rsidRDefault="0020281B" w:rsidP="004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DCC" w:rsidRPr="00447E5F" w:rsidRDefault="00740DCC" w:rsidP="00447E5F">
      <w:pPr>
        <w:pStyle w:val="a3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sectPr w:rsidR="00740DCC" w:rsidRPr="00447E5F" w:rsidSect="003A55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57A51E7B"/>
    <w:multiLevelType w:val="hybridMultilevel"/>
    <w:tmpl w:val="5C50C094"/>
    <w:lvl w:ilvl="0" w:tplc="A852C3C8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6D24705"/>
    <w:multiLevelType w:val="multilevel"/>
    <w:tmpl w:val="A4D4E7E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C"/>
    <w:rsid w:val="00000E60"/>
    <w:rsid w:val="0000265B"/>
    <w:rsid w:val="000156B7"/>
    <w:rsid w:val="00080648"/>
    <w:rsid w:val="000A1653"/>
    <w:rsid w:val="000E304B"/>
    <w:rsid w:val="00136BDC"/>
    <w:rsid w:val="0015170C"/>
    <w:rsid w:val="00154C32"/>
    <w:rsid w:val="00156163"/>
    <w:rsid w:val="001574CE"/>
    <w:rsid w:val="001659F5"/>
    <w:rsid w:val="00171DDF"/>
    <w:rsid w:val="001A13C6"/>
    <w:rsid w:val="001E3F5B"/>
    <w:rsid w:val="001F30D2"/>
    <w:rsid w:val="0020281B"/>
    <w:rsid w:val="00211C7F"/>
    <w:rsid w:val="002535E1"/>
    <w:rsid w:val="002F0694"/>
    <w:rsid w:val="00340E21"/>
    <w:rsid w:val="00340EDD"/>
    <w:rsid w:val="003A5501"/>
    <w:rsid w:val="003D24B2"/>
    <w:rsid w:val="003E73B6"/>
    <w:rsid w:val="00423CBA"/>
    <w:rsid w:val="00447E5F"/>
    <w:rsid w:val="004B1FE6"/>
    <w:rsid w:val="004D07FF"/>
    <w:rsid w:val="00502A6E"/>
    <w:rsid w:val="00515467"/>
    <w:rsid w:val="00532B84"/>
    <w:rsid w:val="00585F65"/>
    <w:rsid w:val="00592704"/>
    <w:rsid w:val="005A6C56"/>
    <w:rsid w:val="005C4C81"/>
    <w:rsid w:val="00600E48"/>
    <w:rsid w:val="00654939"/>
    <w:rsid w:val="006609AA"/>
    <w:rsid w:val="0067231F"/>
    <w:rsid w:val="00677B6E"/>
    <w:rsid w:val="00681D42"/>
    <w:rsid w:val="00693050"/>
    <w:rsid w:val="0069788B"/>
    <w:rsid w:val="006C5CDF"/>
    <w:rsid w:val="006E2D39"/>
    <w:rsid w:val="0070460E"/>
    <w:rsid w:val="0072573E"/>
    <w:rsid w:val="00740DCC"/>
    <w:rsid w:val="007A5996"/>
    <w:rsid w:val="007D1A81"/>
    <w:rsid w:val="007E06C3"/>
    <w:rsid w:val="007F69F1"/>
    <w:rsid w:val="008031CE"/>
    <w:rsid w:val="00835BE7"/>
    <w:rsid w:val="008445CB"/>
    <w:rsid w:val="00854DAE"/>
    <w:rsid w:val="008751C9"/>
    <w:rsid w:val="00892931"/>
    <w:rsid w:val="008C177A"/>
    <w:rsid w:val="008F1D13"/>
    <w:rsid w:val="0090470E"/>
    <w:rsid w:val="0090476A"/>
    <w:rsid w:val="0092122A"/>
    <w:rsid w:val="009637CA"/>
    <w:rsid w:val="009803F1"/>
    <w:rsid w:val="009D30C4"/>
    <w:rsid w:val="009D33BB"/>
    <w:rsid w:val="00A00BBA"/>
    <w:rsid w:val="00A30451"/>
    <w:rsid w:val="00A339EF"/>
    <w:rsid w:val="00A833E3"/>
    <w:rsid w:val="00A97C06"/>
    <w:rsid w:val="00AA46BE"/>
    <w:rsid w:val="00AB7330"/>
    <w:rsid w:val="00AD33CB"/>
    <w:rsid w:val="00B55FE8"/>
    <w:rsid w:val="00B65A18"/>
    <w:rsid w:val="00B967C8"/>
    <w:rsid w:val="00BA1329"/>
    <w:rsid w:val="00BA6415"/>
    <w:rsid w:val="00BB19D6"/>
    <w:rsid w:val="00BE1753"/>
    <w:rsid w:val="00BF76C5"/>
    <w:rsid w:val="00C01CAB"/>
    <w:rsid w:val="00C12118"/>
    <w:rsid w:val="00C35745"/>
    <w:rsid w:val="00CA3590"/>
    <w:rsid w:val="00CD2F22"/>
    <w:rsid w:val="00CD5487"/>
    <w:rsid w:val="00CE6345"/>
    <w:rsid w:val="00CE6522"/>
    <w:rsid w:val="00D30A2C"/>
    <w:rsid w:val="00D42A1F"/>
    <w:rsid w:val="00D575C2"/>
    <w:rsid w:val="00D60132"/>
    <w:rsid w:val="00D8310A"/>
    <w:rsid w:val="00DC1630"/>
    <w:rsid w:val="00DE288C"/>
    <w:rsid w:val="00E12865"/>
    <w:rsid w:val="00E60F3A"/>
    <w:rsid w:val="00F26B66"/>
    <w:rsid w:val="00F617A3"/>
    <w:rsid w:val="00FC499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60FC-16B9-42AD-9996-3EDC1C7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CC"/>
    <w:pPr>
      <w:spacing w:after="0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rsid w:val="00740DCC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740DCC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40DC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D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C499D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40E21"/>
    <w:rPr>
      <w:color w:val="0000FF"/>
      <w:u w:val="single"/>
    </w:rPr>
  </w:style>
  <w:style w:type="paragraph" w:styleId="a9">
    <w:name w:val="Body Text"/>
    <w:basedOn w:val="a"/>
    <w:link w:val="aa"/>
    <w:rsid w:val="00592704"/>
    <w:pPr>
      <w:spacing w:after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59270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b">
    <w:name w:val="Emphasis"/>
    <w:qFormat/>
    <w:rsid w:val="00592704"/>
    <w:rPr>
      <w:i/>
      <w:iCs/>
    </w:rPr>
  </w:style>
  <w:style w:type="paragraph" w:styleId="ac">
    <w:name w:val="Normal (Web)"/>
    <w:basedOn w:val="a"/>
    <w:uiPriority w:val="99"/>
    <w:rsid w:val="005927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592704"/>
    <w:pPr>
      <w:widowControl w:val="0"/>
      <w:suppressAutoHyphens/>
      <w:spacing w:after="0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d">
    <w:name w:val="List Paragraph"/>
    <w:basedOn w:val="a"/>
    <w:uiPriority w:val="34"/>
    <w:qFormat/>
    <w:rsid w:val="00592704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styleId="ae">
    <w:name w:val="Strong"/>
    <w:uiPriority w:val="22"/>
    <w:qFormat/>
    <w:rsid w:val="00592704"/>
    <w:rPr>
      <w:b/>
      <w:bCs/>
    </w:rPr>
  </w:style>
  <w:style w:type="paragraph" w:customStyle="1" w:styleId="Style5">
    <w:name w:val="Style5"/>
    <w:basedOn w:val="a"/>
    <w:uiPriority w:val="99"/>
    <w:rsid w:val="00592704"/>
    <w:pPr>
      <w:widowControl w:val="0"/>
      <w:autoSpaceDE w:val="0"/>
      <w:autoSpaceDN w:val="0"/>
      <w:adjustRightInd w:val="0"/>
      <w:spacing w:after="0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59270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92704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592704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0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58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nikol.ru/documents/order/detail.php?id=794008" TargetMode="External"/><Relationship Id="rId5" Type="http://schemas.openxmlformats.org/officeDocument/2006/relationships/hyperlink" Target="consultantplus://offline/ref=E57B1D08A44DE04EA9C72C9D617EDBB8E23BD1ED21D63B4DA479BABD963434ABC1D9A08BEAg3O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</cp:revision>
  <cp:lastPrinted>2020-03-19T07:49:00Z</cp:lastPrinted>
  <dcterms:created xsi:type="dcterms:W3CDTF">2020-07-17T06:21:00Z</dcterms:created>
  <dcterms:modified xsi:type="dcterms:W3CDTF">2020-07-17T06:36:00Z</dcterms:modified>
</cp:coreProperties>
</file>