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4380" w:rsidRDefault="00F94380" w:rsidP="00C912BC">
      <w:pPr>
        <w:jc w:val="center"/>
        <w:outlineLvl w:val="0"/>
        <w:rPr>
          <w:b/>
          <w:sz w:val="28"/>
          <w:szCs w:val="28"/>
        </w:rPr>
      </w:pPr>
      <w:bookmarkStart w:id="0" w:name="_GoBack"/>
      <w:bookmarkEnd w:id="0"/>
    </w:p>
    <w:p w:rsidR="00AF5266" w:rsidRPr="004C3B38" w:rsidRDefault="00C912BC" w:rsidP="00C912BC">
      <w:pPr>
        <w:jc w:val="center"/>
        <w:outlineLvl w:val="0"/>
        <w:rPr>
          <w:sz w:val="28"/>
          <w:szCs w:val="28"/>
        </w:rPr>
      </w:pPr>
      <w:r w:rsidRPr="004C3B38">
        <w:rPr>
          <w:b/>
          <w:sz w:val="28"/>
          <w:szCs w:val="28"/>
        </w:rPr>
        <w:t xml:space="preserve">АДМИНИСТРАЦИЯ </w:t>
      </w:r>
      <w:r w:rsidR="003E6471">
        <w:rPr>
          <w:b/>
          <w:sz w:val="28"/>
          <w:szCs w:val="28"/>
        </w:rPr>
        <w:t>СТАНЦИОННОГО СЕЛЬСОВЕТА</w:t>
      </w:r>
    </w:p>
    <w:p w:rsidR="00AF5266" w:rsidRPr="004C3B38" w:rsidRDefault="00AF5266" w:rsidP="00C912BC">
      <w:pPr>
        <w:jc w:val="center"/>
        <w:outlineLvl w:val="0"/>
        <w:rPr>
          <w:b/>
          <w:sz w:val="28"/>
          <w:szCs w:val="28"/>
        </w:rPr>
      </w:pPr>
      <w:r w:rsidRPr="004C3B38">
        <w:rPr>
          <w:b/>
          <w:sz w:val="28"/>
          <w:szCs w:val="28"/>
        </w:rPr>
        <w:t>НОВОСИБИРСКОГО РАЙОНА</w:t>
      </w:r>
    </w:p>
    <w:p w:rsidR="00AF5266" w:rsidRPr="004C3B38" w:rsidRDefault="00AF5266" w:rsidP="00C912BC">
      <w:pPr>
        <w:jc w:val="center"/>
        <w:outlineLvl w:val="0"/>
        <w:rPr>
          <w:b/>
          <w:sz w:val="28"/>
          <w:szCs w:val="28"/>
        </w:rPr>
      </w:pPr>
      <w:r w:rsidRPr="004C3B38">
        <w:rPr>
          <w:b/>
          <w:sz w:val="28"/>
          <w:szCs w:val="28"/>
        </w:rPr>
        <w:t>НОВОСИБИРСКОЙ ОБЛАСТИ</w:t>
      </w:r>
    </w:p>
    <w:p w:rsidR="00AF5266" w:rsidRPr="004C3B38" w:rsidRDefault="00AF5266" w:rsidP="00AF5266">
      <w:pPr>
        <w:rPr>
          <w:b/>
          <w:sz w:val="28"/>
          <w:szCs w:val="28"/>
        </w:rPr>
      </w:pPr>
    </w:p>
    <w:p w:rsidR="00AF5266" w:rsidRPr="004C3B38" w:rsidRDefault="00AF5266" w:rsidP="00577923">
      <w:pPr>
        <w:jc w:val="center"/>
        <w:outlineLvl w:val="0"/>
        <w:rPr>
          <w:b/>
          <w:sz w:val="28"/>
          <w:szCs w:val="28"/>
        </w:rPr>
      </w:pPr>
      <w:r w:rsidRPr="004C3B38">
        <w:rPr>
          <w:b/>
          <w:sz w:val="28"/>
          <w:szCs w:val="28"/>
        </w:rPr>
        <w:t>П</w:t>
      </w:r>
      <w:r w:rsidR="00C912BC" w:rsidRPr="004C3B38">
        <w:rPr>
          <w:b/>
          <w:sz w:val="28"/>
          <w:szCs w:val="28"/>
        </w:rPr>
        <w:t xml:space="preserve"> </w:t>
      </w:r>
      <w:r w:rsidRPr="004C3B38">
        <w:rPr>
          <w:b/>
          <w:sz w:val="28"/>
          <w:szCs w:val="28"/>
        </w:rPr>
        <w:t>О</w:t>
      </w:r>
      <w:r w:rsidR="00C912BC" w:rsidRPr="004C3B38">
        <w:rPr>
          <w:b/>
          <w:sz w:val="28"/>
          <w:szCs w:val="28"/>
        </w:rPr>
        <w:t xml:space="preserve"> </w:t>
      </w:r>
      <w:r w:rsidRPr="004C3B38">
        <w:rPr>
          <w:b/>
          <w:sz w:val="28"/>
          <w:szCs w:val="28"/>
        </w:rPr>
        <w:t>С</w:t>
      </w:r>
      <w:r w:rsidR="00C912BC" w:rsidRPr="004C3B38">
        <w:rPr>
          <w:b/>
          <w:sz w:val="28"/>
          <w:szCs w:val="28"/>
        </w:rPr>
        <w:t xml:space="preserve"> </w:t>
      </w:r>
      <w:r w:rsidRPr="004C3B38">
        <w:rPr>
          <w:b/>
          <w:sz w:val="28"/>
          <w:szCs w:val="28"/>
        </w:rPr>
        <w:t>Т</w:t>
      </w:r>
      <w:r w:rsidR="00C912BC" w:rsidRPr="004C3B38">
        <w:rPr>
          <w:b/>
          <w:sz w:val="28"/>
          <w:szCs w:val="28"/>
        </w:rPr>
        <w:t xml:space="preserve"> </w:t>
      </w:r>
      <w:r w:rsidRPr="004C3B38">
        <w:rPr>
          <w:b/>
          <w:sz w:val="28"/>
          <w:szCs w:val="28"/>
        </w:rPr>
        <w:t>А</w:t>
      </w:r>
      <w:r w:rsidR="00C912BC" w:rsidRPr="004C3B38">
        <w:rPr>
          <w:b/>
          <w:sz w:val="28"/>
          <w:szCs w:val="28"/>
        </w:rPr>
        <w:t xml:space="preserve"> </w:t>
      </w:r>
      <w:r w:rsidRPr="004C3B38">
        <w:rPr>
          <w:b/>
          <w:sz w:val="28"/>
          <w:szCs w:val="28"/>
        </w:rPr>
        <w:t>Н</w:t>
      </w:r>
      <w:r w:rsidR="00C912BC" w:rsidRPr="004C3B38">
        <w:rPr>
          <w:b/>
          <w:sz w:val="28"/>
          <w:szCs w:val="28"/>
        </w:rPr>
        <w:t xml:space="preserve"> </w:t>
      </w:r>
      <w:r w:rsidRPr="004C3B38">
        <w:rPr>
          <w:b/>
          <w:sz w:val="28"/>
          <w:szCs w:val="28"/>
        </w:rPr>
        <w:t>О</w:t>
      </w:r>
      <w:r w:rsidR="00C912BC" w:rsidRPr="004C3B38">
        <w:rPr>
          <w:b/>
          <w:sz w:val="28"/>
          <w:szCs w:val="28"/>
        </w:rPr>
        <w:t xml:space="preserve"> </w:t>
      </w:r>
      <w:r w:rsidRPr="004C3B38">
        <w:rPr>
          <w:b/>
          <w:sz w:val="28"/>
          <w:szCs w:val="28"/>
        </w:rPr>
        <w:t>В</w:t>
      </w:r>
      <w:r w:rsidR="00C912BC" w:rsidRPr="004C3B38">
        <w:rPr>
          <w:b/>
          <w:sz w:val="28"/>
          <w:szCs w:val="28"/>
        </w:rPr>
        <w:t xml:space="preserve"> </w:t>
      </w:r>
      <w:r w:rsidRPr="004C3B38">
        <w:rPr>
          <w:b/>
          <w:sz w:val="28"/>
          <w:szCs w:val="28"/>
        </w:rPr>
        <w:t>Л</w:t>
      </w:r>
      <w:r w:rsidR="00C912BC" w:rsidRPr="004C3B38">
        <w:rPr>
          <w:b/>
          <w:sz w:val="28"/>
          <w:szCs w:val="28"/>
        </w:rPr>
        <w:t xml:space="preserve"> </w:t>
      </w:r>
      <w:r w:rsidRPr="004C3B38">
        <w:rPr>
          <w:b/>
          <w:sz w:val="28"/>
          <w:szCs w:val="28"/>
        </w:rPr>
        <w:t>Е</w:t>
      </w:r>
      <w:r w:rsidR="00C912BC" w:rsidRPr="004C3B38">
        <w:rPr>
          <w:b/>
          <w:sz w:val="28"/>
          <w:szCs w:val="28"/>
        </w:rPr>
        <w:t xml:space="preserve"> </w:t>
      </w:r>
      <w:r w:rsidRPr="004C3B38">
        <w:rPr>
          <w:b/>
          <w:sz w:val="28"/>
          <w:szCs w:val="28"/>
        </w:rPr>
        <w:t>Н</w:t>
      </w:r>
      <w:r w:rsidR="00C912BC" w:rsidRPr="004C3B38">
        <w:rPr>
          <w:b/>
          <w:sz w:val="28"/>
          <w:szCs w:val="28"/>
        </w:rPr>
        <w:t xml:space="preserve"> </w:t>
      </w:r>
      <w:r w:rsidRPr="004C3B38">
        <w:rPr>
          <w:b/>
          <w:sz w:val="28"/>
          <w:szCs w:val="28"/>
        </w:rPr>
        <w:t>И</w:t>
      </w:r>
      <w:r w:rsidR="00C912BC" w:rsidRPr="004C3B38">
        <w:rPr>
          <w:b/>
          <w:sz w:val="28"/>
          <w:szCs w:val="28"/>
        </w:rPr>
        <w:t xml:space="preserve"> </w:t>
      </w:r>
      <w:r w:rsidRPr="004C3B38">
        <w:rPr>
          <w:b/>
          <w:sz w:val="28"/>
          <w:szCs w:val="28"/>
        </w:rPr>
        <w:t>Е</w:t>
      </w:r>
    </w:p>
    <w:p w:rsidR="00AF5266" w:rsidRPr="004C3B38" w:rsidRDefault="00AF5266" w:rsidP="00AF5266">
      <w:pPr>
        <w:jc w:val="center"/>
        <w:rPr>
          <w:b/>
          <w:sz w:val="28"/>
          <w:szCs w:val="28"/>
        </w:rPr>
      </w:pPr>
    </w:p>
    <w:p w:rsidR="00AF5266" w:rsidRPr="00E76670" w:rsidRDefault="0053316D" w:rsidP="00AF5266">
      <w:pPr>
        <w:rPr>
          <w:b/>
          <w:sz w:val="28"/>
          <w:szCs w:val="28"/>
        </w:rPr>
      </w:pPr>
      <w:r>
        <w:rPr>
          <w:b/>
          <w:sz w:val="28"/>
          <w:szCs w:val="28"/>
        </w:rPr>
        <w:t>20.07.2020</w:t>
      </w:r>
      <w:r w:rsidR="00AF5266" w:rsidRPr="004C3B38">
        <w:rPr>
          <w:b/>
          <w:sz w:val="28"/>
          <w:szCs w:val="28"/>
        </w:rPr>
        <w:t xml:space="preserve">                                                                </w:t>
      </w:r>
      <w:r w:rsidR="00C912BC" w:rsidRPr="004C3B38">
        <w:rPr>
          <w:b/>
          <w:sz w:val="28"/>
          <w:szCs w:val="28"/>
        </w:rPr>
        <w:t xml:space="preserve">                             </w:t>
      </w:r>
      <w:r w:rsidR="008C0569">
        <w:rPr>
          <w:b/>
          <w:sz w:val="28"/>
          <w:szCs w:val="28"/>
        </w:rPr>
        <w:t xml:space="preserve">    </w:t>
      </w:r>
      <w:r>
        <w:rPr>
          <w:b/>
          <w:sz w:val="28"/>
          <w:szCs w:val="28"/>
        </w:rPr>
        <w:t xml:space="preserve">       </w:t>
      </w:r>
      <w:r w:rsidR="00AF5266" w:rsidRPr="004C3B38">
        <w:rPr>
          <w:b/>
          <w:sz w:val="28"/>
          <w:szCs w:val="28"/>
        </w:rPr>
        <w:t>№</w:t>
      </w:r>
      <w:r w:rsidR="009F0D82">
        <w:rPr>
          <w:b/>
          <w:sz w:val="28"/>
          <w:szCs w:val="28"/>
        </w:rPr>
        <w:t xml:space="preserve"> </w:t>
      </w:r>
      <w:r>
        <w:rPr>
          <w:b/>
          <w:sz w:val="28"/>
          <w:szCs w:val="28"/>
        </w:rPr>
        <w:t>305</w:t>
      </w:r>
    </w:p>
    <w:p w:rsidR="00AF5266" w:rsidRPr="004C3B38" w:rsidRDefault="0053316D" w:rsidP="00AF5266">
      <w:pPr>
        <w:jc w:val="center"/>
        <w:rPr>
          <w:sz w:val="28"/>
          <w:szCs w:val="28"/>
        </w:rPr>
      </w:pPr>
      <w:r>
        <w:rPr>
          <w:sz w:val="28"/>
          <w:szCs w:val="28"/>
        </w:rPr>
        <w:t>ст.</w:t>
      </w:r>
      <w:r w:rsidR="003E6471">
        <w:rPr>
          <w:sz w:val="28"/>
          <w:szCs w:val="28"/>
        </w:rPr>
        <w:t xml:space="preserve"> Мочище</w:t>
      </w:r>
    </w:p>
    <w:p w:rsidR="00AF5266" w:rsidRDefault="00AF5266" w:rsidP="00AF5266">
      <w:pPr>
        <w:jc w:val="center"/>
        <w:rPr>
          <w:sz w:val="28"/>
          <w:szCs w:val="28"/>
        </w:rPr>
      </w:pPr>
    </w:p>
    <w:p w:rsidR="00CB3D08" w:rsidRPr="004806EC" w:rsidRDefault="00A14287" w:rsidP="008600A5">
      <w:pPr>
        <w:ind w:right="4534"/>
        <w:rPr>
          <w:sz w:val="28"/>
          <w:szCs w:val="28"/>
        </w:rPr>
      </w:pPr>
      <w:r>
        <w:rPr>
          <w:sz w:val="28"/>
          <w:szCs w:val="28"/>
        </w:rPr>
        <w:t xml:space="preserve">Об утверждении Порядка </w:t>
      </w:r>
      <w:r w:rsidR="008600A5">
        <w:rPr>
          <w:sz w:val="28"/>
          <w:szCs w:val="28"/>
        </w:rPr>
        <w:t>формирования и финансового обеспечения муниципального задания на оказание муниципальных услуг (выполнение работ) муниципальными учреждени</w:t>
      </w:r>
      <w:r w:rsidR="003E6471">
        <w:rPr>
          <w:sz w:val="28"/>
          <w:szCs w:val="28"/>
        </w:rPr>
        <w:t>ями Станционного сельсовета</w:t>
      </w:r>
      <w:r w:rsidR="008600A5">
        <w:rPr>
          <w:sz w:val="28"/>
          <w:szCs w:val="28"/>
        </w:rPr>
        <w:t xml:space="preserve"> Новосибирского района Новосибирской области</w:t>
      </w:r>
    </w:p>
    <w:p w:rsidR="00C62088" w:rsidRPr="000230FA" w:rsidRDefault="00C62088" w:rsidP="009A0ED5"/>
    <w:p w:rsidR="009A0ED5" w:rsidRPr="004861C0" w:rsidRDefault="009A0ED5" w:rsidP="009A0ED5">
      <w:pPr>
        <w:ind w:firstLine="720"/>
        <w:jc w:val="both"/>
        <w:rPr>
          <w:sz w:val="16"/>
          <w:szCs w:val="16"/>
        </w:rPr>
      </w:pPr>
    </w:p>
    <w:p w:rsidR="009A0ED5" w:rsidRDefault="008600A5" w:rsidP="009A0ED5">
      <w:pPr>
        <w:ind w:firstLine="720"/>
        <w:jc w:val="both"/>
        <w:rPr>
          <w:sz w:val="28"/>
          <w:szCs w:val="28"/>
        </w:rPr>
      </w:pPr>
      <w:r>
        <w:rPr>
          <w:sz w:val="28"/>
        </w:rPr>
        <w:t>В</w:t>
      </w:r>
      <w:r w:rsidRPr="008600A5">
        <w:rPr>
          <w:sz w:val="28"/>
        </w:rPr>
        <w:t xml:space="preserve"> соответствии с </w:t>
      </w:r>
      <w:r>
        <w:rPr>
          <w:sz w:val="28"/>
        </w:rPr>
        <w:t>Бюджетным кодексом Российской Ф</w:t>
      </w:r>
      <w:r w:rsidRPr="008600A5">
        <w:rPr>
          <w:sz w:val="28"/>
        </w:rPr>
        <w:t>едерации, Федеральными законами от 12.01.1996 г. № 7-ФЗ «О некоммерческих организациях», от 06.10.2003 № 131-ФЗ «Об общих принципах организации местного самоуправления в Российской Федерации</w:t>
      </w:r>
      <w:r w:rsidR="003E6471">
        <w:rPr>
          <w:sz w:val="28"/>
        </w:rPr>
        <w:t xml:space="preserve">», Уставом </w:t>
      </w:r>
      <w:r w:rsidR="003E6471">
        <w:rPr>
          <w:sz w:val="28"/>
          <w:szCs w:val="28"/>
        </w:rPr>
        <w:t>Станционного сельсовета</w:t>
      </w:r>
      <w:r w:rsidRPr="008600A5">
        <w:rPr>
          <w:sz w:val="28"/>
        </w:rPr>
        <w:t xml:space="preserve"> Новосибирского района Новосибирской области</w:t>
      </w:r>
      <w:r w:rsidR="007644DB">
        <w:rPr>
          <w:sz w:val="28"/>
          <w:szCs w:val="28"/>
          <w:bdr w:val="none" w:sz="0" w:space="0" w:color="auto" w:frame="1"/>
        </w:rPr>
        <w:t xml:space="preserve">, </w:t>
      </w:r>
      <w:r w:rsidR="002C3EF0">
        <w:rPr>
          <w:sz w:val="28"/>
          <w:szCs w:val="28"/>
          <w:bdr w:val="none" w:sz="0" w:space="0" w:color="auto" w:frame="1"/>
        </w:rPr>
        <w:t xml:space="preserve"> </w:t>
      </w:r>
    </w:p>
    <w:p w:rsidR="009A0ED5" w:rsidRDefault="009A0ED5" w:rsidP="009A0ED5">
      <w:pPr>
        <w:tabs>
          <w:tab w:val="left" w:pos="1080"/>
        </w:tabs>
        <w:ind w:firstLine="709"/>
        <w:rPr>
          <w:sz w:val="28"/>
          <w:szCs w:val="28"/>
        </w:rPr>
      </w:pPr>
    </w:p>
    <w:p w:rsidR="009A0ED5" w:rsidRPr="0063654D" w:rsidRDefault="0053316D" w:rsidP="00952161">
      <w:pPr>
        <w:tabs>
          <w:tab w:val="left" w:pos="1080"/>
        </w:tabs>
        <w:ind w:right="-427" w:firstLine="709"/>
        <w:rPr>
          <w:b/>
          <w:sz w:val="28"/>
          <w:szCs w:val="28"/>
        </w:rPr>
      </w:pPr>
      <w:r w:rsidRPr="0063654D">
        <w:rPr>
          <w:b/>
          <w:sz w:val="28"/>
          <w:szCs w:val="28"/>
        </w:rPr>
        <w:t>ПОСТАНОВЛЯЕТ</w:t>
      </w:r>
      <w:r w:rsidR="009A0ED5" w:rsidRPr="0063654D">
        <w:rPr>
          <w:b/>
          <w:sz w:val="28"/>
          <w:szCs w:val="28"/>
        </w:rPr>
        <w:t>:</w:t>
      </w:r>
    </w:p>
    <w:p w:rsidR="009A0ED5" w:rsidRPr="004861C0" w:rsidRDefault="009A0ED5" w:rsidP="009A0ED5">
      <w:pPr>
        <w:tabs>
          <w:tab w:val="left" w:pos="1080"/>
        </w:tabs>
        <w:ind w:firstLine="709"/>
        <w:rPr>
          <w:sz w:val="16"/>
          <w:szCs w:val="16"/>
        </w:rPr>
      </w:pPr>
    </w:p>
    <w:p w:rsidR="002A01A6" w:rsidRPr="006A319B" w:rsidRDefault="00C868B8" w:rsidP="006A319B">
      <w:pPr>
        <w:numPr>
          <w:ilvl w:val="0"/>
          <w:numId w:val="6"/>
        </w:numPr>
        <w:ind w:left="0" w:firstLine="709"/>
        <w:jc w:val="both"/>
        <w:rPr>
          <w:sz w:val="28"/>
          <w:szCs w:val="28"/>
        </w:rPr>
      </w:pPr>
      <w:r w:rsidRPr="006A319B">
        <w:rPr>
          <w:sz w:val="28"/>
          <w:szCs w:val="28"/>
        </w:rPr>
        <w:t xml:space="preserve">Утвердить прилагаемый Порядок </w:t>
      </w:r>
      <w:r w:rsidR="008600A5" w:rsidRPr="008600A5">
        <w:rPr>
          <w:sz w:val="28"/>
          <w:szCs w:val="28"/>
        </w:rPr>
        <w:t xml:space="preserve">формирования и финансового обеспечения выполнения муниципального задания на оказание муниципальных услуг (выполнение работ) </w:t>
      </w:r>
      <w:r w:rsidR="003E6471">
        <w:rPr>
          <w:sz w:val="28"/>
          <w:szCs w:val="28"/>
        </w:rPr>
        <w:t>муниципальными учреждениями Станционного сельсовета</w:t>
      </w:r>
      <w:r w:rsidR="008600A5" w:rsidRPr="008600A5">
        <w:rPr>
          <w:sz w:val="28"/>
          <w:szCs w:val="28"/>
        </w:rPr>
        <w:t xml:space="preserve"> Новосибирского района Новосибирской области</w:t>
      </w:r>
      <w:r w:rsidR="006A319B" w:rsidRPr="008600A5">
        <w:rPr>
          <w:sz w:val="28"/>
          <w:szCs w:val="28"/>
        </w:rPr>
        <w:t>.</w:t>
      </w:r>
    </w:p>
    <w:p w:rsidR="006A319B" w:rsidRDefault="003E6471" w:rsidP="006A319B">
      <w:pPr>
        <w:numPr>
          <w:ilvl w:val="0"/>
          <w:numId w:val="6"/>
        </w:numPr>
        <w:ind w:left="0" w:firstLine="709"/>
        <w:jc w:val="both"/>
        <w:rPr>
          <w:sz w:val="28"/>
          <w:szCs w:val="28"/>
        </w:rPr>
      </w:pPr>
      <w:r>
        <w:rPr>
          <w:sz w:val="28"/>
          <w:szCs w:val="28"/>
        </w:rPr>
        <w:t>Специалисту 1 разряда Гребенникову В.В.</w:t>
      </w:r>
      <w:r w:rsidR="006A319B" w:rsidRPr="00D17A74">
        <w:rPr>
          <w:sz w:val="28"/>
          <w:szCs w:val="28"/>
        </w:rPr>
        <w:t xml:space="preserve"> опубликовать </w:t>
      </w:r>
      <w:r w:rsidR="006A319B">
        <w:rPr>
          <w:sz w:val="28"/>
          <w:szCs w:val="28"/>
        </w:rPr>
        <w:t>настоящий порядок</w:t>
      </w:r>
      <w:r>
        <w:rPr>
          <w:sz w:val="28"/>
          <w:szCs w:val="28"/>
        </w:rPr>
        <w:t xml:space="preserve"> в газете «Приобская правда</w:t>
      </w:r>
      <w:r w:rsidR="006A319B" w:rsidRPr="00D17A74">
        <w:rPr>
          <w:sz w:val="28"/>
          <w:szCs w:val="28"/>
        </w:rPr>
        <w:t>» и разместить на официальном сайте администрац</w:t>
      </w:r>
      <w:r>
        <w:rPr>
          <w:sz w:val="28"/>
          <w:szCs w:val="28"/>
        </w:rPr>
        <w:t>ии Станционного сельсовета</w:t>
      </w:r>
      <w:r w:rsidR="006A319B" w:rsidRPr="00D17A74">
        <w:rPr>
          <w:sz w:val="28"/>
          <w:szCs w:val="28"/>
        </w:rPr>
        <w:t xml:space="preserve"> </w:t>
      </w:r>
      <w:r w:rsidR="0053316D">
        <w:rPr>
          <w:sz w:val="28"/>
          <w:szCs w:val="28"/>
          <w:lang w:val="en-US"/>
        </w:rPr>
        <w:t>www</w:t>
      </w:r>
      <w:r w:rsidR="0053316D" w:rsidRPr="0053316D">
        <w:rPr>
          <w:sz w:val="28"/>
          <w:szCs w:val="28"/>
        </w:rPr>
        <w:t>.</w:t>
      </w:r>
      <w:hyperlink r:id="rId6" w:history="1">
        <w:proofErr w:type="spellStart"/>
        <w:r>
          <w:rPr>
            <w:sz w:val="28"/>
            <w:szCs w:val="28"/>
            <w:lang w:val="en-US"/>
          </w:rPr>
          <w:t>admstan</w:t>
        </w:r>
        <w:proofErr w:type="spellEnd"/>
        <w:r w:rsidR="006A319B" w:rsidRPr="00D17A74">
          <w:rPr>
            <w:sz w:val="28"/>
            <w:szCs w:val="28"/>
          </w:rPr>
          <w:t>.nso.ru</w:t>
        </w:r>
      </w:hyperlink>
      <w:r w:rsidR="006A319B" w:rsidRPr="00D17A74">
        <w:rPr>
          <w:sz w:val="28"/>
          <w:szCs w:val="28"/>
        </w:rPr>
        <w:t>.</w:t>
      </w:r>
    </w:p>
    <w:p w:rsidR="006A319B" w:rsidRPr="006A319B" w:rsidRDefault="006A319B" w:rsidP="006A319B">
      <w:pPr>
        <w:numPr>
          <w:ilvl w:val="0"/>
          <w:numId w:val="6"/>
        </w:numPr>
        <w:ind w:left="0" w:firstLine="709"/>
        <w:jc w:val="both"/>
        <w:rPr>
          <w:sz w:val="28"/>
          <w:szCs w:val="28"/>
        </w:rPr>
      </w:pPr>
      <w:r w:rsidRPr="00041236">
        <w:rPr>
          <w:sz w:val="28"/>
          <w:szCs w:val="28"/>
        </w:rPr>
        <w:t xml:space="preserve">Контроль за исполнением постановления возложить на заместителя главы администрации </w:t>
      </w:r>
      <w:r w:rsidR="003E6471">
        <w:rPr>
          <w:sz w:val="28"/>
          <w:szCs w:val="28"/>
        </w:rPr>
        <w:t>Станционного сельсовета</w:t>
      </w:r>
      <w:r>
        <w:rPr>
          <w:sz w:val="28"/>
          <w:szCs w:val="28"/>
        </w:rPr>
        <w:t xml:space="preserve"> Новосибирского района Новосибирской о</w:t>
      </w:r>
      <w:r w:rsidR="003E6471">
        <w:rPr>
          <w:sz w:val="28"/>
          <w:szCs w:val="28"/>
        </w:rPr>
        <w:t>бласти В.В. Бажана</w:t>
      </w:r>
      <w:r>
        <w:rPr>
          <w:sz w:val="28"/>
          <w:szCs w:val="28"/>
        </w:rPr>
        <w:t>.</w:t>
      </w:r>
    </w:p>
    <w:p w:rsidR="006234F0" w:rsidRDefault="006234F0" w:rsidP="009A0ED5">
      <w:pPr>
        <w:pStyle w:val="8"/>
        <w:spacing w:before="0" w:after="0"/>
        <w:ind w:firstLine="709"/>
        <w:rPr>
          <w:i w:val="0"/>
          <w:sz w:val="28"/>
          <w:szCs w:val="28"/>
        </w:rPr>
      </w:pPr>
    </w:p>
    <w:p w:rsidR="006234F0" w:rsidRDefault="006234F0" w:rsidP="009A0ED5">
      <w:pPr>
        <w:pStyle w:val="8"/>
        <w:spacing w:before="0" w:after="0"/>
        <w:ind w:firstLine="709"/>
        <w:rPr>
          <w:i w:val="0"/>
          <w:sz w:val="28"/>
          <w:szCs w:val="28"/>
        </w:rPr>
      </w:pPr>
    </w:p>
    <w:p w:rsidR="009A0ED5" w:rsidRPr="009A0ED5" w:rsidRDefault="008600A5" w:rsidP="0053316D">
      <w:pPr>
        <w:pStyle w:val="8"/>
        <w:spacing w:before="0" w:after="0"/>
        <w:jc w:val="both"/>
        <w:rPr>
          <w:i w:val="0"/>
          <w:sz w:val="28"/>
          <w:szCs w:val="28"/>
        </w:rPr>
      </w:pPr>
      <w:r>
        <w:rPr>
          <w:i w:val="0"/>
          <w:sz w:val="28"/>
          <w:szCs w:val="28"/>
        </w:rPr>
        <w:t>Г</w:t>
      </w:r>
      <w:r w:rsidR="009736D6">
        <w:rPr>
          <w:i w:val="0"/>
          <w:sz w:val="28"/>
          <w:szCs w:val="28"/>
        </w:rPr>
        <w:t>лав</w:t>
      </w:r>
      <w:r>
        <w:rPr>
          <w:i w:val="0"/>
          <w:sz w:val="28"/>
          <w:szCs w:val="28"/>
        </w:rPr>
        <w:t>а</w:t>
      </w:r>
      <w:r w:rsidR="009736D6">
        <w:rPr>
          <w:i w:val="0"/>
          <w:sz w:val="28"/>
          <w:szCs w:val="28"/>
        </w:rPr>
        <w:t xml:space="preserve"> </w:t>
      </w:r>
    </w:p>
    <w:p w:rsidR="009A0ED5" w:rsidRPr="009A0ED5" w:rsidRDefault="003E6471" w:rsidP="0053316D">
      <w:pPr>
        <w:pStyle w:val="8"/>
        <w:spacing w:before="0" w:after="0"/>
        <w:jc w:val="both"/>
        <w:rPr>
          <w:i w:val="0"/>
          <w:sz w:val="28"/>
          <w:szCs w:val="28"/>
        </w:rPr>
      </w:pPr>
      <w:r>
        <w:rPr>
          <w:i w:val="0"/>
          <w:sz w:val="28"/>
          <w:szCs w:val="28"/>
        </w:rPr>
        <w:t>Станционного сельсовета</w:t>
      </w:r>
      <w:r w:rsidR="009A0ED5" w:rsidRPr="009A0ED5">
        <w:rPr>
          <w:i w:val="0"/>
          <w:sz w:val="28"/>
          <w:szCs w:val="28"/>
        </w:rPr>
        <w:t xml:space="preserve">                       </w:t>
      </w:r>
      <w:r w:rsidR="009736D6">
        <w:rPr>
          <w:i w:val="0"/>
          <w:sz w:val="28"/>
          <w:szCs w:val="28"/>
        </w:rPr>
        <w:t xml:space="preserve">         </w:t>
      </w:r>
      <w:r>
        <w:rPr>
          <w:i w:val="0"/>
          <w:sz w:val="28"/>
          <w:szCs w:val="28"/>
        </w:rPr>
        <w:t xml:space="preserve">            </w:t>
      </w:r>
      <w:r w:rsidR="0053316D">
        <w:rPr>
          <w:i w:val="0"/>
          <w:sz w:val="28"/>
          <w:szCs w:val="28"/>
        </w:rPr>
        <w:t xml:space="preserve">                 </w:t>
      </w:r>
      <w:r>
        <w:rPr>
          <w:i w:val="0"/>
          <w:sz w:val="28"/>
          <w:szCs w:val="28"/>
        </w:rPr>
        <w:t>А.М. Мыльников</w:t>
      </w:r>
    </w:p>
    <w:p w:rsidR="008600A5" w:rsidRDefault="008600A5" w:rsidP="009A0ED5">
      <w:pPr>
        <w:jc w:val="both"/>
      </w:pPr>
    </w:p>
    <w:p w:rsidR="008600A5" w:rsidRDefault="008600A5" w:rsidP="009A0ED5">
      <w:pPr>
        <w:jc w:val="both"/>
      </w:pPr>
    </w:p>
    <w:p w:rsidR="008600A5" w:rsidRDefault="008600A5" w:rsidP="009A0ED5">
      <w:pPr>
        <w:jc w:val="both"/>
      </w:pPr>
    </w:p>
    <w:p w:rsidR="008600A5" w:rsidRDefault="008600A5" w:rsidP="009A0ED5">
      <w:pPr>
        <w:jc w:val="both"/>
      </w:pPr>
    </w:p>
    <w:p w:rsidR="009A0ED5" w:rsidRPr="009A0ED5" w:rsidRDefault="003E6471" w:rsidP="009A0ED5">
      <w:pPr>
        <w:jc w:val="both"/>
        <w:rPr>
          <w:sz w:val="20"/>
          <w:szCs w:val="20"/>
        </w:rPr>
      </w:pPr>
      <w:r>
        <w:rPr>
          <w:sz w:val="20"/>
          <w:szCs w:val="20"/>
        </w:rPr>
        <w:t>Бажан В.В</w:t>
      </w:r>
      <w:r w:rsidR="009A3D0B">
        <w:rPr>
          <w:sz w:val="20"/>
          <w:szCs w:val="20"/>
        </w:rPr>
        <w:t>.</w:t>
      </w:r>
    </w:p>
    <w:p w:rsidR="0091609D" w:rsidRDefault="003E6471" w:rsidP="00967B8F">
      <w:pPr>
        <w:jc w:val="both"/>
        <w:rPr>
          <w:sz w:val="20"/>
          <w:szCs w:val="20"/>
        </w:rPr>
      </w:pPr>
      <w:r>
        <w:rPr>
          <w:sz w:val="20"/>
          <w:szCs w:val="20"/>
        </w:rPr>
        <w:t>2947-169</w:t>
      </w:r>
    </w:p>
    <w:p w:rsidR="00707569" w:rsidRDefault="00707569" w:rsidP="006A319B">
      <w:pPr>
        <w:ind w:left="6237"/>
        <w:jc w:val="both"/>
      </w:pPr>
    </w:p>
    <w:p w:rsidR="006A319B" w:rsidRDefault="006A319B" w:rsidP="008600A5">
      <w:pPr>
        <w:ind w:left="5670"/>
      </w:pPr>
      <w:r>
        <w:lastRenderedPageBreak/>
        <w:t>Приложение</w:t>
      </w:r>
      <w:r w:rsidR="00707569">
        <w:t xml:space="preserve"> №1</w:t>
      </w:r>
      <w:r w:rsidR="008600A5">
        <w:t xml:space="preserve"> </w:t>
      </w:r>
      <w:r>
        <w:t>к постановл</w:t>
      </w:r>
      <w:r w:rsidR="00707569">
        <w:t>ению а</w:t>
      </w:r>
      <w:r>
        <w:t>дминистра</w:t>
      </w:r>
      <w:r w:rsidR="003E6471">
        <w:t>ции Станционного сельсовета</w:t>
      </w:r>
      <w:r w:rsidR="008600A5">
        <w:t xml:space="preserve"> </w:t>
      </w:r>
      <w:r w:rsidR="006254FA">
        <w:t xml:space="preserve">Новосибирского района Новосибирской области </w:t>
      </w:r>
      <w:r>
        <w:t xml:space="preserve">от  </w:t>
      </w:r>
      <w:r w:rsidR="007225BE">
        <w:t xml:space="preserve">     </w:t>
      </w:r>
      <w:r>
        <w:t>№</w:t>
      </w:r>
      <w:r w:rsidR="003E6471">
        <w:t xml:space="preserve"> </w:t>
      </w:r>
    </w:p>
    <w:p w:rsidR="008600A5" w:rsidRDefault="008600A5" w:rsidP="008600A5">
      <w:pPr>
        <w:ind w:left="5670"/>
      </w:pPr>
    </w:p>
    <w:p w:rsidR="008600A5" w:rsidRDefault="008600A5" w:rsidP="008600A5">
      <w:pPr>
        <w:ind w:left="5670"/>
      </w:pPr>
    </w:p>
    <w:p w:rsidR="008600A5" w:rsidRPr="008600A5" w:rsidRDefault="008600A5" w:rsidP="008600A5">
      <w:pPr>
        <w:ind w:firstLine="709"/>
        <w:jc w:val="center"/>
        <w:rPr>
          <w:b/>
          <w:sz w:val="28"/>
          <w:szCs w:val="28"/>
        </w:rPr>
      </w:pPr>
      <w:r w:rsidRPr="008600A5">
        <w:rPr>
          <w:b/>
          <w:sz w:val="28"/>
          <w:szCs w:val="28"/>
        </w:rPr>
        <w:t>Порядок формирования и финансового обеспечения выполнения муниципального задания на оказание муниципальных услуг (выполнение работ) муниципальными учреждени</w:t>
      </w:r>
      <w:r w:rsidR="007225BE">
        <w:rPr>
          <w:b/>
          <w:sz w:val="28"/>
          <w:szCs w:val="28"/>
        </w:rPr>
        <w:t>ями Станционного сельсовета</w:t>
      </w:r>
      <w:r w:rsidRPr="008600A5">
        <w:rPr>
          <w:b/>
          <w:sz w:val="28"/>
          <w:szCs w:val="28"/>
        </w:rPr>
        <w:t xml:space="preserve"> Новосибирского района Новосибирской области.</w:t>
      </w:r>
    </w:p>
    <w:p w:rsidR="008600A5" w:rsidRPr="008600A5" w:rsidRDefault="008600A5" w:rsidP="008600A5">
      <w:pPr>
        <w:ind w:firstLine="709"/>
        <w:jc w:val="center"/>
        <w:rPr>
          <w:b/>
          <w:sz w:val="28"/>
          <w:szCs w:val="28"/>
        </w:rPr>
      </w:pPr>
    </w:p>
    <w:p w:rsidR="008600A5" w:rsidRPr="005248FA" w:rsidRDefault="008600A5" w:rsidP="008600A5">
      <w:pPr>
        <w:pStyle w:val="a7"/>
        <w:numPr>
          <w:ilvl w:val="0"/>
          <w:numId w:val="24"/>
        </w:numPr>
        <w:jc w:val="center"/>
        <w:rPr>
          <w:rFonts w:ascii="Times New Roman" w:hAnsi="Times New Roman"/>
          <w:b/>
          <w:sz w:val="28"/>
          <w:szCs w:val="28"/>
        </w:rPr>
      </w:pPr>
      <w:r w:rsidRPr="005248FA">
        <w:rPr>
          <w:rFonts w:ascii="Times New Roman" w:hAnsi="Times New Roman"/>
          <w:b/>
          <w:sz w:val="28"/>
          <w:szCs w:val="28"/>
        </w:rPr>
        <w:t>Общие положения</w:t>
      </w:r>
    </w:p>
    <w:p w:rsidR="008600A5" w:rsidRPr="005248FA" w:rsidRDefault="008600A5" w:rsidP="008600A5">
      <w:pPr>
        <w:pStyle w:val="a7"/>
        <w:ind w:left="1069"/>
        <w:rPr>
          <w:rFonts w:ascii="Times New Roman" w:hAnsi="Times New Roman"/>
          <w:b/>
          <w:sz w:val="28"/>
          <w:szCs w:val="28"/>
        </w:rPr>
      </w:pPr>
    </w:p>
    <w:p w:rsidR="008600A5" w:rsidRPr="007225BE" w:rsidRDefault="008600A5" w:rsidP="008600A5">
      <w:pPr>
        <w:pStyle w:val="a7"/>
        <w:numPr>
          <w:ilvl w:val="1"/>
          <w:numId w:val="24"/>
        </w:numPr>
        <w:ind w:left="0" w:firstLine="709"/>
        <w:jc w:val="both"/>
        <w:rPr>
          <w:rFonts w:ascii="Times New Roman" w:hAnsi="Times New Roman"/>
          <w:sz w:val="28"/>
          <w:szCs w:val="28"/>
        </w:rPr>
      </w:pPr>
      <w:r w:rsidRPr="007225BE">
        <w:rPr>
          <w:rFonts w:ascii="Times New Roman" w:hAnsi="Times New Roman"/>
          <w:sz w:val="28"/>
          <w:szCs w:val="28"/>
        </w:rPr>
        <w:t>Настоящий порядок формирования и финансового обеспечения выполнения муниципального задания на оказание муниципальных услуг (выполнение работ) муниципальными учреждени</w:t>
      </w:r>
      <w:r w:rsidR="007225BE" w:rsidRPr="007225BE">
        <w:rPr>
          <w:rFonts w:ascii="Times New Roman" w:hAnsi="Times New Roman"/>
          <w:sz w:val="28"/>
          <w:szCs w:val="28"/>
        </w:rPr>
        <w:t>ями Станционного сельсовета</w:t>
      </w:r>
      <w:r w:rsidRPr="007225BE">
        <w:rPr>
          <w:rFonts w:ascii="Times New Roman" w:hAnsi="Times New Roman"/>
          <w:sz w:val="28"/>
          <w:szCs w:val="28"/>
        </w:rPr>
        <w:t xml:space="preserve"> Новосибирского района Новосибирской области (далее – Порядок) разработан в соответствии с Бюджетным кодексом Российской Федерации, Федеральными законами от 12.01.1996 г. № 7-ФЗ «О некоммерческих организациях», от 06.10.2003 № 131-ФЗ «Об общих принципах организации местного самоуправления в Российской Ф</w:t>
      </w:r>
      <w:r w:rsidR="007225BE" w:rsidRPr="007225BE">
        <w:rPr>
          <w:rFonts w:ascii="Times New Roman" w:hAnsi="Times New Roman"/>
          <w:sz w:val="28"/>
          <w:szCs w:val="28"/>
        </w:rPr>
        <w:t>едерации», Уставом Станционного сельсовета</w:t>
      </w:r>
      <w:r w:rsidRPr="007225BE">
        <w:rPr>
          <w:rFonts w:ascii="Times New Roman" w:hAnsi="Times New Roman"/>
          <w:sz w:val="28"/>
          <w:szCs w:val="28"/>
        </w:rPr>
        <w:t xml:space="preserve"> Новосибирского района Новосибирской области.</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7225BE">
        <w:rPr>
          <w:rFonts w:ascii="Times New Roman" w:hAnsi="Times New Roman"/>
          <w:sz w:val="28"/>
          <w:szCs w:val="28"/>
        </w:rPr>
        <w:t>Порядок определяет условия формирования и финансового</w:t>
      </w:r>
      <w:r w:rsidRPr="005248FA">
        <w:rPr>
          <w:rFonts w:ascii="Times New Roman" w:hAnsi="Times New Roman"/>
          <w:sz w:val="28"/>
          <w:szCs w:val="28"/>
        </w:rPr>
        <w:t xml:space="preserve"> обеспечения выполнения муниципального задания на оказание муниципальных услуг (выполнения работ) муниципальны</w:t>
      </w:r>
      <w:r w:rsidR="007225BE">
        <w:rPr>
          <w:rFonts w:ascii="Times New Roman" w:hAnsi="Times New Roman"/>
          <w:sz w:val="28"/>
          <w:szCs w:val="28"/>
        </w:rPr>
        <w:t>ми бюджетными учреждениями</w:t>
      </w:r>
      <w:r w:rsidR="007225BE" w:rsidRPr="007225BE">
        <w:rPr>
          <w:rFonts w:ascii="Times New Roman" w:hAnsi="Times New Roman"/>
          <w:sz w:val="28"/>
          <w:szCs w:val="28"/>
        </w:rPr>
        <w:t xml:space="preserve"> Станционного </w:t>
      </w:r>
      <w:proofErr w:type="gramStart"/>
      <w:r w:rsidR="007225BE" w:rsidRPr="007225BE">
        <w:rPr>
          <w:rFonts w:ascii="Times New Roman" w:hAnsi="Times New Roman"/>
          <w:sz w:val="28"/>
          <w:szCs w:val="28"/>
        </w:rPr>
        <w:t>сельсовета</w:t>
      </w:r>
      <w:r w:rsidR="007225BE">
        <w:rPr>
          <w:rFonts w:ascii="Times New Roman" w:hAnsi="Times New Roman"/>
          <w:sz w:val="28"/>
          <w:szCs w:val="28"/>
        </w:rPr>
        <w:t xml:space="preserve"> </w:t>
      </w:r>
      <w:r w:rsidRPr="005248FA">
        <w:rPr>
          <w:rFonts w:ascii="Times New Roman" w:hAnsi="Times New Roman"/>
          <w:sz w:val="28"/>
          <w:szCs w:val="28"/>
        </w:rPr>
        <w:t xml:space="preserve"> Новосибирского</w:t>
      </w:r>
      <w:proofErr w:type="gramEnd"/>
      <w:r w:rsidRPr="005248FA">
        <w:rPr>
          <w:rFonts w:ascii="Times New Roman" w:hAnsi="Times New Roman"/>
          <w:sz w:val="28"/>
          <w:szCs w:val="28"/>
        </w:rPr>
        <w:t xml:space="preserve"> района Новосибирской области.</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Муниципальное задание устанавливается для муниципальных бюджетных учреждений администрац</w:t>
      </w:r>
      <w:r w:rsidR="007225BE">
        <w:rPr>
          <w:rFonts w:ascii="Times New Roman" w:hAnsi="Times New Roman"/>
          <w:sz w:val="28"/>
          <w:szCs w:val="28"/>
        </w:rPr>
        <w:t xml:space="preserve">ией </w:t>
      </w:r>
      <w:r w:rsidR="007225BE" w:rsidRPr="007225BE">
        <w:rPr>
          <w:rFonts w:ascii="Times New Roman" w:hAnsi="Times New Roman"/>
          <w:sz w:val="28"/>
          <w:szCs w:val="28"/>
        </w:rPr>
        <w:t>Станционного сельсовета</w:t>
      </w:r>
      <w:r w:rsidRPr="005248FA">
        <w:rPr>
          <w:rFonts w:ascii="Times New Roman" w:hAnsi="Times New Roman"/>
          <w:sz w:val="28"/>
          <w:szCs w:val="28"/>
        </w:rPr>
        <w:t xml:space="preserve"> Новосибирского района Новосибирской области (далее – администрация).</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Муниципальные задания разрабатываются в целях обеспечения соответствия бюджетных ассигнований на оказание муниципальных услуг (выполнение работ) с непосредственным результатом, характеризующим объем и качество оказанных (выполненных) муниципальными учреждениями муниципальных услуг (работ).</w:t>
      </w:r>
    </w:p>
    <w:p w:rsidR="008600A5" w:rsidRPr="005248FA" w:rsidRDefault="008600A5" w:rsidP="008600A5">
      <w:pPr>
        <w:jc w:val="both"/>
        <w:rPr>
          <w:sz w:val="28"/>
          <w:szCs w:val="28"/>
        </w:rPr>
      </w:pPr>
    </w:p>
    <w:p w:rsidR="008600A5" w:rsidRPr="005248FA" w:rsidRDefault="008600A5" w:rsidP="008600A5">
      <w:pPr>
        <w:pStyle w:val="a7"/>
        <w:numPr>
          <w:ilvl w:val="0"/>
          <w:numId w:val="24"/>
        </w:numPr>
        <w:jc w:val="center"/>
        <w:rPr>
          <w:rFonts w:ascii="Times New Roman" w:hAnsi="Times New Roman"/>
          <w:b/>
          <w:sz w:val="28"/>
          <w:szCs w:val="28"/>
        </w:rPr>
      </w:pPr>
      <w:r w:rsidRPr="005248FA">
        <w:rPr>
          <w:rFonts w:ascii="Times New Roman" w:hAnsi="Times New Roman"/>
          <w:b/>
          <w:sz w:val="28"/>
          <w:szCs w:val="28"/>
        </w:rPr>
        <w:t xml:space="preserve">Порядок и условия формирования муниципального задания </w:t>
      </w:r>
    </w:p>
    <w:p w:rsidR="008600A5" w:rsidRPr="005248FA" w:rsidRDefault="008600A5" w:rsidP="008600A5">
      <w:pPr>
        <w:pStyle w:val="a7"/>
        <w:ind w:left="1069"/>
        <w:rPr>
          <w:rFonts w:ascii="Times New Roman" w:hAnsi="Times New Roman"/>
          <w:b/>
          <w:sz w:val="28"/>
          <w:szCs w:val="28"/>
        </w:rPr>
      </w:pP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 xml:space="preserve"> Муниципальное задание формируется на срок до одного года в случае утверждения бюджета на очередной финансовый год и на срок до трех лет в случае утверждения бюджета на очередной финансовый год и плановый период (с возможным уточнением при составлении проекта бюджета).</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lastRenderedPageBreak/>
        <w:t>Муниципальным заданием устанавливаются требования к составу, качеству и (или) объему (содержанию), условиям, порядку и результатам оказания муниципальных услуг (выполнения работ).</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В случае если оказание муниципальной услуги (выполнение работы) связано с достижением показателей (индикаторов) мероприятий муниципальной программы, муниципальное задание включает показатели, характеризующие требования к составу, качеству и (или) объему (содержанию) оказываемых муниципальных услуг (выполняемых работ), соответствующие целевым показателям эффективности реализации таких муниципальных программ.</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Муниципальное задание формируется в соответствии с основными видами деятельности, предусмотренными учредительными документами муниципального учреждения, с учетом:</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достижения и соблюдения целей, задач и показателей документов стратегического планирования, а также прогноза социально-экономич</w:t>
      </w:r>
      <w:r w:rsidR="007225BE">
        <w:rPr>
          <w:rFonts w:ascii="Times New Roman" w:hAnsi="Times New Roman"/>
          <w:sz w:val="28"/>
          <w:szCs w:val="28"/>
        </w:rPr>
        <w:t xml:space="preserve">еского развития </w:t>
      </w:r>
      <w:r w:rsidR="007225BE" w:rsidRPr="007225BE">
        <w:rPr>
          <w:rFonts w:ascii="Times New Roman" w:hAnsi="Times New Roman"/>
          <w:sz w:val="28"/>
          <w:szCs w:val="28"/>
        </w:rPr>
        <w:t>Станционного сельсовета</w:t>
      </w:r>
      <w:r w:rsidRPr="005248FA">
        <w:rPr>
          <w:rFonts w:ascii="Times New Roman" w:hAnsi="Times New Roman"/>
          <w:sz w:val="28"/>
          <w:szCs w:val="28"/>
        </w:rPr>
        <w:t xml:space="preserve"> Новосибирского района Новосибирской области;</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прогнозируемой потребности в соответствующей муниципальной услуге (выполняемой работе), оцениваемой на основании динамики количества потребителей муниципальных услуг, объемов выполняемых работ, уровня удовлетворенности существующим объемом и качеством муниципальных услуг (результатом работ);</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возможностей и предложений муниципальных учреждений по оказанию муниципальных услуг (выполнению работ);</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показателей фактического выполнения муниципальным учреждением заданий в отчетном и текущем финансовых годах;</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объемов бюджетных ассигнований и лимитов бюджетных обязательств;</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xml:space="preserve">- перечня муниципального имущества, закрепленного за </w:t>
      </w:r>
      <w:r w:rsidR="00FD69D3">
        <w:rPr>
          <w:rFonts w:ascii="Times New Roman" w:hAnsi="Times New Roman"/>
          <w:sz w:val="28"/>
          <w:szCs w:val="28"/>
        </w:rPr>
        <w:t>Станционным сельсоветом</w:t>
      </w:r>
      <w:r w:rsidR="00284599" w:rsidRPr="005248FA">
        <w:rPr>
          <w:rFonts w:ascii="Times New Roman" w:hAnsi="Times New Roman"/>
          <w:sz w:val="28"/>
          <w:szCs w:val="28"/>
        </w:rPr>
        <w:t xml:space="preserve"> </w:t>
      </w:r>
      <w:r w:rsidR="006254FA">
        <w:rPr>
          <w:rFonts w:ascii="Times New Roman" w:hAnsi="Times New Roman"/>
          <w:sz w:val="28"/>
          <w:szCs w:val="28"/>
        </w:rPr>
        <w:t xml:space="preserve">Новосибирского района Новосибирской области </w:t>
      </w:r>
      <w:r w:rsidRPr="005248FA">
        <w:rPr>
          <w:rFonts w:ascii="Times New Roman" w:hAnsi="Times New Roman"/>
          <w:sz w:val="28"/>
          <w:szCs w:val="28"/>
        </w:rPr>
        <w:t>муниципальными учреждениями на праве оперативного управления.</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Муниципальное задание утверждается постановлением администрации до начала очередного финансового года в соответствии с объемами бюджетных ассигнований, предусмотренными бюдже</w:t>
      </w:r>
      <w:r w:rsidR="007225BE">
        <w:rPr>
          <w:rFonts w:ascii="Times New Roman" w:hAnsi="Times New Roman"/>
          <w:sz w:val="28"/>
          <w:szCs w:val="28"/>
        </w:rPr>
        <w:t xml:space="preserve">том </w:t>
      </w:r>
      <w:r w:rsidR="007225BE" w:rsidRPr="007225BE">
        <w:rPr>
          <w:rFonts w:ascii="Times New Roman" w:hAnsi="Times New Roman"/>
          <w:sz w:val="28"/>
          <w:szCs w:val="28"/>
        </w:rPr>
        <w:t>Станционного сельсовета</w:t>
      </w:r>
      <w:r w:rsidRPr="005248FA">
        <w:rPr>
          <w:rFonts w:ascii="Times New Roman" w:hAnsi="Times New Roman"/>
          <w:sz w:val="28"/>
          <w:szCs w:val="28"/>
        </w:rPr>
        <w:t xml:space="preserve"> Новосибирского района Новосибирской области, не позднее 15 дней с момента утверждения Советом депута</w:t>
      </w:r>
      <w:r w:rsidR="007225BE">
        <w:rPr>
          <w:rFonts w:ascii="Times New Roman" w:hAnsi="Times New Roman"/>
          <w:sz w:val="28"/>
          <w:szCs w:val="28"/>
        </w:rPr>
        <w:t xml:space="preserve">тов </w:t>
      </w:r>
      <w:r w:rsidR="007225BE" w:rsidRPr="007225BE">
        <w:rPr>
          <w:rFonts w:ascii="Times New Roman" w:hAnsi="Times New Roman"/>
          <w:sz w:val="28"/>
          <w:szCs w:val="28"/>
        </w:rPr>
        <w:t>Станционного сельсовета</w:t>
      </w:r>
      <w:r w:rsidRPr="005248FA">
        <w:rPr>
          <w:rFonts w:ascii="Times New Roman" w:hAnsi="Times New Roman"/>
          <w:sz w:val="28"/>
          <w:szCs w:val="28"/>
        </w:rPr>
        <w:t xml:space="preserve"> Новосибирского района </w:t>
      </w:r>
      <w:r w:rsidR="00FD69D3">
        <w:rPr>
          <w:rFonts w:ascii="Times New Roman" w:hAnsi="Times New Roman"/>
          <w:sz w:val="28"/>
          <w:szCs w:val="28"/>
        </w:rPr>
        <w:t xml:space="preserve">Новосибирской области </w:t>
      </w:r>
      <w:r w:rsidRPr="005248FA">
        <w:rPr>
          <w:rFonts w:ascii="Times New Roman" w:hAnsi="Times New Roman"/>
          <w:sz w:val="28"/>
          <w:szCs w:val="28"/>
        </w:rPr>
        <w:t>бюджета на очередной финансовый год и на плановый период.</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 xml:space="preserve">Утвержденное муниципальное задание, а также информация о муниципальном учреждении подлежит размещению на официальном сайте в информационно-телекоммуникационной сети Интернет по размещению информации о государственных и муниципальных учреждениях </w:t>
      </w:r>
      <w:r w:rsidRPr="005248FA">
        <w:rPr>
          <w:rFonts w:ascii="Times New Roman" w:hAnsi="Times New Roman"/>
          <w:sz w:val="28"/>
          <w:szCs w:val="28"/>
        </w:rPr>
        <w:lastRenderedPageBreak/>
        <w:t>(</w:t>
      </w:r>
      <w:hyperlink r:id="rId7" w:history="1">
        <w:r w:rsidRPr="005248FA">
          <w:rPr>
            <w:rStyle w:val="a8"/>
            <w:rFonts w:ascii="Times New Roman" w:hAnsi="Times New Roman"/>
            <w:sz w:val="28"/>
            <w:szCs w:val="28"/>
            <w:lang w:val="en-US"/>
          </w:rPr>
          <w:t>www</w:t>
        </w:r>
        <w:r w:rsidRPr="005248FA">
          <w:rPr>
            <w:rStyle w:val="a8"/>
            <w:rFonts w:ascii="Times New Roman" w:hAnsi="Times New Roman"/>
            <w:sz w:val="28"/>
            <w:szCs w:val="28"/>
          </w:rPr>
          <w:t>.</w:t>
        </w:r>
        <w:r w:rsidRPr="005248FA">
          <w:rPr>
            <w:rStyle w:val="a8"/>
            <w:rFonts w:ascii="Times New Roman" w:hAnsi="Times New Roman"/>
            <w:sz w:val="28"/>
            <w:szCs w:val="28"/>
            <w:lang w:val="en-US"/>
          </w:rPr>
          <w:t>bus</w:t>
        </w:r>
        <w:r w:rsidRPr="005248FA">
          <w:rPr>
            <w:rStyle w:val="a8"/>
            <w:rFonts w:ascii="Times New Roman" w:hAnsi="Times New Roman"/>
            <w:sz w:val="28"/>
            <w:szCs w:val="28"/>
          </w:rPr>
          <w:t>.</w:t>
        </w:r>
        <w:proofErr w:type="spellStart"/>
        <w:r w:rsidRPr="005248FA">
          <w:rPr>
            <w:rStyle w:val="a8"/>
            <w:rFonts w:ascii="Times New Roman" w:hAnsi="Times New Roman"/>
            <w:sz w:val="28"/>
            <w:szCs w:val="28"/>
            <w:lang w:val="en-US"/>
          </w:rPr>
          <w:t>gov</w:t>
        </w:r>
        <w:proofErr w:type="spellEnd"/>
        <w:r w:rsidRPr="005248FA">
          <w:rPr>
            <w:rStyle w:val="a8"/>
            <w:rFonts w:ascii="Times New Roman" w:hAnsi="Times New Roman"/>
            <w:sz w:val="28"/>
            <w:szCs w:val="28"/>
          </w:rPr>
          <w:t>.</w:t>
        </w:r>
        <w:proofErr w:type="spellStart"/>
        <w:r w:rsidRPr="005248FA">
          <w:rPr>
            <w:rStyle w:val="a8"/>
            <w:rFonts w:ascii="Times New Roman" w:hAnsi="Times New Roman"/>
            <w:sz w:val="28"/>
            <w:szCs w:val="28"/>
            <w:lang w:val="en-US"/>
          </w:rPr>
          <w:t>ru</w:t>
        </w:r>
        <w:proofErr w:type="spellEnd"/>
      </w:hyperlink>
      <w:r w:rsidRPr="005248FA">
        <w:rPr>
          <w:rFonts w:ascii="Times New Roman" w:hAnsi="Times New Roman"/>
          <w:sz w:val="28"/>
          <w:szCs w:val="28"/>
        </w:rPr>
        <w:t>) в сроки и в соответствии с порядком, установленным Министерством финансов Российской Федерации.</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Муниципальное учреждение представляет в администрацию отчет о выполнении муниципального задания по форме согласно приложению №1 к настоящему Порядку, иную отчетность и информацию, необходимую для осуществления контроля за выполнением муниципального задания со стороны администрации, перечень и сроки представления которой указываются в муниципальном задании, но не реже одного раза в квартал, в срок не позднее 20 числа месяца, следующего за отчетным периодом.</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Изменения в муниципальное задание вносятся путем утверждения нового муниципального задания в следующих случаях:</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внесения изменений в общероссийский и (или) региональный перечень;</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осуществления мер по обеспечению выполнения муниципального задания, являющихся следствием выявленных нарушений по его выполнению муниципальным учреждением, изменения требований (потребности) к составу, качеству и (или) объему (содержанию), условий и порядка оказания (выполнения) муниципальных услуг (работ);</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изменение объема муниципальных услуг (работ), в том числе в результате принятия муниципального правового акта, предусматривающего изменения объема финансового обеспечения выполнения муниципального задания на оказание муниципальных услуг (выполнение работ) муниципальным учреждением.</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Вышеуказанные изменения вносятся в течение 15 рабочих дней со дня их возникновения, но не позднее окончания финансового года.</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Перевыполнение показателей муниципального задания не влечет увеличения размера субсидии муниципальному учреждению.</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Муниципальные учреждения несут ответственность за достижение заданных муниципальным заданием требований к составу, качеству и (или) объему (содержанию), условиям, порядку и результатам оказания муниципальных услуг (выполнения работ), а также использования выделенных им средств бюджета на его выполнение.</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Муниципальное учреждение не вправе отказаться от выполнения муниципального задания.</w:t>
      </w:r>
    </w:p>
    <w:p w:rsidR="008600A5" w:rsidRPr="005248FA" w:rsidRDefault="008600A5" w:rsidP="008600A5">
      <w:pPr>
        <w:jc w:val="center"/>
        <w:rPr>
          <w:b/>
          <w:sz w:val="28"/>
          <w:szCs w:val="28"/>
        </w:rPr>
      </w:pPr>
    </w:p>
    <w:p w:rsidR="008600A5" w:rsidRPr="005248FA" w:rsidRDefault="008600A5" w:rsidP="008600A5">
      <w:pPr>
        <w:pStyle w:val="a7"/>
        <w:numPr>
          <w:ilvl w:val="0"/>
          <w:numId w:val="24"/>
        </w:numPr>
        <w:jc w:val="center"/>
        <w:rPr>
          <w:rFonts w:ascii="Times New Roman" w:hAnsi="Times New Roman"/>
          <w:b/>
          <w:sz w:val="28"/>
          <w:szCs w:val="28"/>
        </w:rPr>
      </w:pPr>
      <w:r w:rsidRPr="005248FA">
        <w:rPr>
          <w:rFonts w:ascii="Times New Roman" w:hAnsi="Times New Roman"/>
          <w:b/>
          <w:sz w:val="28"/>
          <w:szCs w:val="28"/>
        </w:rPr>
        <w:t>Финансовое обеспечение выполнения муниципального задания</w:t>
      </w:r>
    </w:p>
    <w:p w:rsidR="008600A5" w:rsidRPr="005248FA" w:rsidRDefault="008600A5" w:rsidP="008600A5">
      <w:pPr>
        <w:pStyle w:val="a7"/>
        <w:ind w:left="709"/>
        <w:jc w:val="both"/>
        <w:rPr>
          <w:rFonts w:ascii="Times New Roman" w:hAnsi="Times New Roman"/>
          <w:sz w:val="28"/>
          <w:szCs w:val="28"/>
        </w:rPr>
      </w:pP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 xml:space="preserve">Объем финансового обеспечения выполнения муниципального задания определяется при формировании бюджета на очередной финансовый год и плановый период и рассчитывается на основании нормативных затрат на оказание муниципальных услуг, нормативных затрат, связанных с </w:t>
      </w:r>
      <w:r w:rsidRPr="005248FA">
        <w:rPr>
          <w:rFonts w:ascii="Times New Roman" w:hAnsi="Times New Roman"/>
          <w:sz w:val="28"/>
          <w:szCs w:val="28"/>
        </w:rPr>
        <w:lastRenderedPageBreak/>
        <w:t>выполнением работ, с учетом затрат на содержание недвижимого имущества и особо ценного движимого имущества, закрепленных за муниципальным учреждением или приобретенных им за счет средств, выделенных ему учредителем на приобретение такого имущества (за исключением имущества, сданного в аренду), расходов на уплату налогов, в качестве объекта налогообложения по которым признается указанное имущество, в том числе земельные участки (далее – нормативные затраты на оказание муниципальных услуг (выполнение работ)).</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Нормативные затраты на оказание муниципальной услуги рассчитываются на единицу показателя объема оказания услуги, установленного в муниципальном задании, на основе определяемых в соответствии с настоящим Порядком базового норматива затрат и корректирующих коэффициентов к базовым нормативам затрат (далее – корректирующие коэффициенты), с соблюдением общих требований к определению нормативных затрат на оказание государственных (муниципальных) услуг, применяемых при расчете объема финансового обеспечения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в соответствующих сферах деятельности, утверждаемых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установленной сфере деятельности (далее – общие требования).</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Нормативные затраты на оказание единицы показателя объема муниципальной услуги (</w:t>
      </w:r>
      <w:r w:rsidRPr="005248FA">
        <w:rPr>
          <w:rFonts w:ascii="Times New Roman" w:hAnsi="Times New Roman"/>
          <w:sz w:val="28"/>
          <w:szCs w:val="28"/>
          <w:lang w:val="en-US"/>
        </w:rPr>
        <w:t>N</w:t>
      </w:r>
      <w:r w:rsidRPr="005248FA">
        <w:rPr>
          <w:rFonts w:ascii="Times New Roman" w:hAnsi="Times New Roman"/>
          <w:sz w:val="28"/>
          <w:szCs w:val="28"/>
          <w:vertAlign w:val="subscript"/>
          <w:lang w:val="en-US"/>
        </w:rPr>
        <w:t>i</w:t>
      </w:r>
      <w:r w:rsidRPr="005248FA">
        <w:rPr>
          <w:rFonts w:ascii="Times New Roman" w:hAnsi="Times New Roman"/>
          <w:sz w:val="28"/>
          <w:szCs w:val="28"/>
        </w:rPr>
        <w:t>) с показателями отраслевой специфики в муниципальном учреждении рассчитываются по следующей формуле:</w:t>
      </w:r>
    </w:p>
    <w:p w:rsidR="008600A5" w:rsidRPr="005248FA" w:rsidRDefault="008600A5" w:rsidP="008600A5">
      <w:pPr>
        <w:jc w:val="center"/>
        <w:rPr>
          <w:sz w:val="28"/>
          <w:szCs w:val="28"/>
        </w:rPr>
      </w:pPr>
      <w:r w:rsidRPr="005248FA">
        <w:rPr>
          <w:sz w:val="28"/>
          <w:szCs w:val="28"/>
          <w:lang w:val="en-US"/>
        </w:rPr>
        <w:t>N</w:t>
      </w:r>
      <w:r w:rsidRPr="005248FA">
        <w:rPr>
          <w:sz w:val="28"/>
          <w:szCs w:val="28"/>
          <w:vertAlign w:val="subscript"/>
          <w:lang w:val="en-US"/>
        </w:rPr>
        <w:t>i</w:t>
      </w:r>
      <w:r w:rsidRPr="005248FA">
        <w:rPr>
          <w:sz w:val="28"/>
          <w:szCs w:val="28"/>
        </w:rPr>
        <w:t xml:space="preserve"> = </w:t>
      </w:r>
      <w:r w:rsidRPr="005248FA">
        <w:rPr>
          <w:sz w:val="28"/>
          <w:szCs w:val="28"/>
          <w:lang w:val="en-US"/>
        </w:rPr>
        <w:t>N</w:t>
      </w:r>
      <w:r w:rsidRPr="005248FA">
        <w:rPr>
          <w:sz w:val="28"/>
          <w:szCs w:val="28"/>
          <w:vertAlign w:val="subscript"/>
          <w:lang w:val="en-US"/>
        </w:rPr>
        <w:t>i</w:t>
      </w:r>
      <w:r w:rsidRPr="005248FA">
        <w:rPr>
          <w:sz w:val="28"/>
          <w:szCs w:val="28"/>
          <w:vertAlign w:val="subscript"/>
        </w:rPr>
        <w:t xml:space="preserve">(баз) </w:t>
      </w:r>
      <w:r w:rsidRPr="005248FA">
        <w:rPr>
          <w:sz w:val="28"/>
          <w:szCs w:val="28"/>
        </w:rPr>
        <w:t xml:space="preserve">* </w:t>
      </w:r>
      <w:r w:rsidRPr="005248FA">
        <w:rPr>
          <w:sz w:val="28"/>
          <w:szCs w:val="28"/>
          <w:lang w:val="en-US"/>
        </w:rPr>
        <w:t>K</w:t>
      </w:r>
      <w:r w:rsidRPr="005248FA">
        <w:rPr>
          <w:sz w:val="28"/>
          <w:szCs w:val="28"/>
          <w:vertAlign w:val="subscript"/>
          <w:lang w:val="en-US"/>
        </w:rPr>
        <w:t>i</w:t>
      </w:r>
      <w:r w:rsidRPr="005248FA">
        <w:rPr>
          <w:sz w:val="28"/>
          <w:szCs w:val="28"/>
          <w:vertAlign w:val="subscript"/>
        </w:rPr>
        <w:t>(</w:t>
      </w:r>
      <w:proofErr w:type="spellStart"/>
      <w:r w:rsidRPr="005248FA">
        <w:rPr>
          <w:sz w:val="28"/>
          <w:szCs w:val="28"/>
          <w:vertAlign w:val="subscript"/>
        </w:rPr>
        <w:t>отр</w:t>
      </w:r>
      <w:proofErr w:type="spellEnd"/>
      <w:r w:rsidRPr="005248FA">
        <w:rPr>
          <w:sz w:val="28"/>
          <w:szCs w:val="28"/>
          <w:vertAlign w:val="subscript"/>
        </w:rPr>
        <w:t xml:space="preserve">) </w:t>
      </w:r>
      <w:r w:rsidRPr="005248FA">
        <w:rPr>
          <w:sz w:val="28"/>
          <w:szCs w:val="28"/>
        </w:rPr>
        <w:t xml:space="preserve">* </w:t>
      </w:r>
      <w:r w:rsidRPr="005248FA">
        <w:rPr>
          <w:sz w:val="28"/>
          <w:szCs w:val="28"/>
          <w:lang w:val="en-US"/>
        </w:rPr>
        <w:t>K</w:t>
      </w:r>
      <w:r w:rsidRPr="005248FA">
        <w:rPr>
          <w:sz w:val="28"/>
          <w:szCs w:val="28"/>
          <w:vertAlign w:val="subscript"/>
          <w:lang w:val="en-US"/>
        </w:rPr>
        <w:t>i</w:t>
      </w:r>
      <w:r w:rsidRPr="005248FA">
        <w:rPr>
          <w:sz w:val="28"/>
          <w:szCs w:val="28"/>
          <w:vertAlign w:val="subscript"/>
        </w:rPr>
        <w:t xml:space="preserve">(тер), </w:t>
      </w:r>
      <w:r w:rsidRPr="005248FA">
        <w:rPr>
          <w:sz w:val="28"/>
          <w:szCs w:val="28"/>
        </w:rPr>
        <w:t>где:</w:t>
      </w:r>
    </w:p>
    <w:p w:rsidR="008600A5" w:rsidRPr="005248FA" w:rsidRDefault="008600A5" w:rsidP="008600A5">
      <w:pPr>
        <w:jc w:val="both"/>
        <w:rPr>
          <w:sz w:val="28"/>
          <w:szCs w:val="28"/>
        </w:rPr>
      </w:pPr>
      <w:r w:rsidRPr="005248FA">
        <w:rPr>
          <w:sz w:val="28"/>
          <w:szCs w:val="28"/>
          <w:lang w:val="en-US"/>
        </w:rPr>
        <w:t>N</w:t>
      </w:r>
      <w:r w:rsidRPr="005248FA">
        <w:rPr>
          <w:sz w:val="28"/>
          <w:szCs w:val="28"/>
          <w:vertAlign w:val="subscript"/>
          <w:lang w:val="en-US"/>
        </w:rPr>
        <w:t>i</w:t>
      </w:r>
      <w:r w:rsidRPr="005248FA">
        <w:rPr>
          <w:sz w:val="28"/>
          <w:szCs w:val="28"/>
          <w:vertAlign w:val="subscript"/>
        </w:rPr>
        <w:t>(баз)</w:t>
      </w:r>
      <w:r w:rsidRPr="005248FA">
        <w:rPr>
          <w:sz w:val="28"/>
          <w:szCs w:val="28"/>
        </w:rPr>
        <w:t xml:space="preserve"> – значение базового норматива затрат на оказание </w:t>
      </w:r>
      <w:proofErr w:type="spellStart"/>
      <w:r w:rsidRPr="005248FA">
        <w:rPr>
          <w:sz w:val="28"/>
          <w:szCs w:val="28"/>
          <w:lang w:val="en-US"/>
        </w:rPr>
        <w:t>i</w:t>
      </w:r>
      <w:proofErr w:type="spellEnd"/>
      <w:r w:rsidRPr="005248FA">
        <w:rPr>
          <w:sz w:val="28"/>
          <w:szCs w:val="28"/>
        </w:rPr>
        <w:t>-й муниципальной услуги;</w:t>
      </w:r>
    </w:p>
    <w:p w:rsidR="008600A5" w:rsidRPr="005248FA" w:rsidRDefault="008600A5" w:rsidP="008600A5">
      <w:pPr>
        <w:jc w:val="both"/>
        <w:rPr>
          <w:sz w:val="28"/>
          <w:szCs w:val="28"/>
        </w:rPr>
      </w:pPr>
      <w:r w:rsidRPr="005248FA">
        <w:rPr>
          <w:sz w:val="28"/>
          <w:szCs w:val="28"/>
          <w:lang w:val="en-US"/>
        </w:rPr>
        <w:t>K</w:t>
      </w:r>
      <w:r w:rsidRPr="005248FA">
        <w:rPr>
          <w:sz w:val="28"/>
          <w:szCs w:val="28"/>
          <w:vertAlign w:val="subscript"/>
          <w:lang w:val="en-US"/>
        </w:rPr>
        <w:t>i</w:t>
      </w:r>
      <w:r w:rsidRPr="005248FA">
        <w:rPr>
          <w:sz w:val="28"/>
          <w:szCs w:val="28"/>
          <w:vertAlign w:val="subscript"/>
        </w:rPr>
        <w:t>(</w:t>
      </w:r>
      <w:proofErr w:type="spellStart"/>
      <w:r w:rsidRPr="005248FA">
        <w:rPr>
          <w:sz w:val="28"/>
          <w:szCs w:val="28"/>
          <w:vertAlign w:val="subscript"/>
        </w:rPr>
        <w:t>отр</w:t>
      </w:r>
      <w:proofErr w:type="spellEnd"/>
      <w:r w:rsidRPr="005248FA">
        <w:rPr>
          <w:sz w:val="28"/>
          <w:szCs w:val="28"/>
          <w:vertAlign w:val="subscript"/>
        </w:rPr>
        <w:t>)</w:t>
      </w:r>
      <w:r w:rsidRPr="005248FA">
        <w:rPr>
          <w:sz w:val="28"/>
          <w:szCs w:val="28"/>
        </w:rPr>
        <w:t xml:space="preserve"> – отраслевой корректирующий коэффициент к базовому нормативу затрат на оказание </w:t>
      </w:r>
      <w:proofErr w:type="spellStart"/>
      <w:r w:rsidRPr="005248FA">
        <w:rPr>
          <w:sz w:val="28"/>
          <w:szCs w:val="28"/>
          <w:lang w:val="en-US"/>
        </w:rPr>
        <w:t>i</w:t>
      </w:r>
      <w:proofErr w:type="spellEnd"/>
      <w:r w:rsidRPr="005248FA">
        <w:rPr>
          <w:sz w:val="28"/>
          <w:szCs w:val="28"/>
        </w:rPr>
        <w:t>-й муниципальной услуги;</w:t>
      </w:r>
    </w:p>
    <w:p w:rsidR="008600A5" w:rsidRPr="005248FA" w:rsidRDefault="008600A5" w:rsidP="008600A5">
      <w:pPr>
        <w:jc w:val="both"/>
        <w:rPr>
          <w:sz w:val="28"/>
          <w:szCs w:val="28"/>
        </w:rPr>
      </w:pPr>
      <w:r w:rsidRPr="005248FA">
        <w:rPr>
          <w:sz w:val="28"/>
          <w:szCs w:val="28"/>
          <w:lang w:val="en-US"/>
        </w:rPr>
        <w:t>K</w:t>
      </w:r>
      <w:r w:rsidRPr="005248FA">
        <w:rPr>
          <w:sz w:val="28"/>
          <w:szCs w:val="28"/>
          <w:vertAlign w:val="subscript"/>
          <w:lang w:val="en-US"/>
        </w:rPr>
        <w:t>i</w:t>
      </w:r>
      <w:r w:rsidRPr="005248FA">
        <w:rPr>
          <w:sz w:val="28"/>
          <w:szCs w:val="28"/>
          <w:vertAlign w:val="subscript"/>
        </w:rPr>
        <w:t>(тер)</w:t>
      </w:r>
      <w:r w:rsidRPr="005248FA">
        <w:rPr>
          <w:sz w:val="28"/>
          <w:szCs w:val="28"/>
        </w:rPr>
        <w:t xml:space="preserve"> – территориальный корректирующий коэффициент к базовому нормативу затрат на оказание </w:t>
      </w:r>
      <w:proofErr w:type="spellStart"/>
      <w:r w:rsidRPr="005248FA">
        <w:rPr>
          <w:sz w:val="28"/>
          <w:szCs w:val="28"/>
          <w:lang w:val="en-US"/>
        </w:rPr>
        <w:t>i</w:t>
      </w:r>
      <w:proofErr w:type="spellEnd"/>
      <w:r w:rsidRPr="005248FA">
        <w:rPr>
          <w:sz w:val="28"/>
          <w:szCs w:val="28"/>
        </w:rPr>
        <w:t>-й муниципальной услуги в муниципальном учреждении.</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 xml:space="preserve">Базовый норматив затрат на оказание муниципальной услуги состоит из базового норматива затрат, непосредственно связанных с оказанием муниципальной услуги и затрат на общехозяйственные нужды на оказание муниципальной услуги. Значение базового норматива затрат на оказание </w:t>
      </w:r>
      <w:proofErr w:type="spellStart"/>
      <w:r w:rsidRPr="005248FA">
        <w:rPr>
          <w:rFonts w:ascii="Times New Roman" w:hAnsi="Times New Roman"/>
          <w:sz w:val="28"/>
          <w:szCs w:val="28"/>
          <w:lang w:val="en-US"/>
        </w:rPr>
        <w:t>i</w:t>
      </w:r>
      <w:proofErr w:type="spellEnd"/>
      <w:r w:rsidRPr="005248FA">
        <w:rPr>
          <w:rFonts w:ascii="Times New Roman" w:hAnsi="Times New Roman"/>
          <w:sz w:val="28"/>
          <w:szCs w:val="28"/>
        </w:rPr>
        <w:t>-й муниципальной услуги (</w:t>
      </w:r>
      <w:r w:rsidRPr="005248FA">
        <w:rPr>
          <w:rFonts w:ascii="Times New Roman" w:hAnsi="Times New Roman"/>
          <w:sz w:val="28"/>
          <w:szCs w:val="28"/>
          <w:lang w:val="en-US"/>
        </w:rPr>
        <w:t>N</w:t>
      </w:r>
      <w:r w:rsidRPr="005248FA">
        <w:rPr>
          <w:rFonts w:ascii="Times New Roman" w:hAnsi="Times New Roman"/>
          <w:sz w:val="28"/>
          <w:szCs w:val="28"/>
          <w:vertAlign w:val="subscript"/>
          <w:lang w:val="en-US"/>
        </w:rPr>
        <w:t>i</w:t>
      </w:r>
      <w:r w:rsidRPr="005248FA">
        <w:rPr>
          <w:rFonts w:ascii="Times New Roman" w:hAnsi="Times New Roman"/>
          <w:sz w:val="28"/>
          <w:szCs w:val="28"/>
          <w:vertAlign w:val="subscript"/>
        </w:rPr>
        <w:t>(баз)</w:t>
      </w:r>
      <w:r w:rsidRPr="005248FA">
        <w:rPr>
          <w:rFonts w:ascii="Times New Roman" w:hAnsi="Times New Roman"/>
          <w:sz w:val="28"/>
          <w:szCs w:val="28"/>
        </w:rPr>
        <w:t>) рассчитывается по следующей формуле:</w:t>
      </w:r>
    </w:p>
    <w:p w:rsidR="008600A5" w:rsidRPr="005248FA" w:rsidRDefault="008600A5" w:rsidP="008600A5">
      <w:pPr>
        <w:jc w:val="center"/>
        <w:rPr>
          <w:sz w:val="28"/>
          <w:szCs w:val="28"/>
        </w:rPr>
      </w:pPr>
      <w:r w:rsidRPr="005248FA">
        <w:rPr>
          <w:sz w:val="28"/>
          <w:szCs w:val="28"/>
          <w:lang w:val="en-US"/>
        </w:rPr>
        <w:t>N</w:t>
      </w:r>
      <w:r w:rsidRPr="005248FA">
        <w:rPr>
          <w:sz w:val="28"/>
          <w:szCs w:val="28"/>
          <w:vertAlign w:val="subscript"/>
          <w:lang w:val="en-US"/>
        </w:rPr>
        <w:t>i</w:t>
      </w:r>
      <w:r w:rsidRPr="005248FA">
        <w:rPr>
          <w:sz w:val="28"/>
          <w:szCs w:val="28"/>
          <w:vertAlign w:val="subscript"/>
        </w:rPr>
        <w:t>(баз)</w:t>
      </w:r>
      <w:r w:rsidRPr="005248FA">
        <w:rPr>
          <w:sz w:val="28"/>
          <w:szCs w:val="28"/>
        </w:rPr>
        <w:t xml:space="preserve"> = </w:t>
      </w:r>
      <w:r w:rsidRPr="005248FA">
        <w:rPr>
          <w:sz w:val="28"/>
          <w:szCs w:val="28"/>
          <w:lang w:val="en-US"/>
        </w:rPr>
        <w:t>N</w:t>
      </w:r>
      <w:r w:rsidRPr="005248FA">
        <w:rPr>
          <w:sz w:val="28"/>
          <w:szCs w:val="28"/>
          <w:vertAlign w:val="subscript"/>
          <w:lang w:val="en-US"/>
        </w:rPr>
        <w:t>i</w:t>
      </w:r>
      <w:r w:rsidRPr="005248FA">
        <w:rPr>
          <w:sz w:val="28"/>
          <w:szCs w:val="28"/>
          <w:vertAlign w:val="subscript"/>
        </w:rPr>
        <w:t>(</w:t>
      </w:r>
      <w:proofErr w:type="spellStart"/>
      <w:r w:rsidRPr="005248FA">
        <w:rPr>
          <w:sz w:val="28"/>
          <w:szCs w:val="28"/>
          <w:vertAlign w:val="subscript"/>
        </w:rPr>
        <w:t>непоср</w:t>
      </w:r>
      <w:proofErr w:type="spellEnd"/>
      <w:r w:rsidRPr="005248FA">
        <w:rPr>
          <w:sz w:val="28"/>
          <w:szCs w:val="28"/>
          <w:vertAlign w:val="subscript"/>
        </w:rPr>
        <w:t>)</w:t>
      </w:r>
      <w:r w:rsidRPr="005248FA">
        <w:rPr>
          <w:sz w:val="28"/>
          <w:szCs w:val="28"/>
        </w:rPr>
        <w:t xml:space="preserve"> + </w:t>
      </w:r>
      <w:r w:rsidRPr="005248FA">
        <w:rPr>
          <w:sz w:val="28"/>
          <w:szCs w:val="28"/>
          <w:lang w:val="en-US"/>
        </w:rPr>
        <w:t>N</w:t>
      </w:r>
      <w:r w:rsidRPr="005248FA">
        <w:rPr>
          <w:sz w:val="28"/>
          <w:szCs w:val="28"/>
          <w:vertAlign w:val="subscript"/>
          <w:lang w:val="en-US"/>
        </w:rPr>
        <w:t>i</w:t>
      </w:r>
      <w:r w:rsidRPr="005248FA">
        <w:rPr>
          <w:sz w:val="28"/>
          <w:szCs w:val="28"/>
          <w:vertAlign w:val="subscript"/>
        </w:rPr>
        <w:t>(общ)</w:t>
      </w:r>
      <w:r w:rsidRPr="005248FA">
        <w:rPr>
          <w:sz w:val="28"/>
          <w:szCs w:val="28"/>
        </w:rPr>
        <w:t>, где:</w:t>
      </w:r>
    </w:p>
    <w:p w:rsidR="008600A5" w:rsidRPr="005248FA" w:rsidRDefault="008600A5" w:rsidP="008600A5">
      <w:pPr>
        <w:jc w:val="both"/>
        <w:rPr>
          <w:sz w:val="28"/>
          <w:szCs w:val="28"/>
        </w:rPr>
      </w:pPr>
      <w:r w:rsidRPr="005248FA">
        <w:rPr>
          <w:sz w:val="28"/>
          <w:szCs w:val="28"/>
          <w:lang w:val="en-US"/>
        </w:rPr>
        <w:lastRenderedPageBreak/>
        <w:t>N</w:t>
      </w:r>
      <w:r w:rsidRPr="005248FA">
        <w:rPr>
          <w:sz w:val="28"/>
          <w:szCs w:val="28"/>
          <w:vertAlign w:val="subscript"/>
          <w:lang w:val="en-US"/>
        </w:rPr>
        <w:t>i</w:t>
      </w:r>
      <w:r w:rsidRPr="005248FA">
        <w:rPr>
          <w:sz w:val="28"/>
          <w:szCs w:val="28"/>
          <w:vertAlign w:val="subscript"/>
        </w:rPr>
        <w:t>(</w:t>
      </w:r>
      <w:proofErr w:type="spellStart"/>
      <w:r w:rsidRPr="005248FA">
        <w:rPr>
          <w:sz w:val="28"/>
          <w:szCs w:val="28"/>
          <w:vertAlign w:val="subscript"/>
        </w:rPr>
        <w:t>непоср</w:t>
      </w:r>
      <w:proofErr w:type="spellEnd"/>
      <w:r w:rsidRPr="005248FA">
        <w:rPr>
          <w:sz w:val="28"/>
          <w:szCs w:val="28"/>
          <w:vertAlign w:val="subscript"/>
        </w:rPr>
        <w:t>)</w:t>
      </w:r>
      <w:r w:rsidRPr="005248FA">
        <w:rPr>
          <w:sz w:val="28"/>
          <w:szCs w:val="28"/>
        </w:rPr>
        <w:t xml:space="preserve"> – значение базового норматива затрат, непосредственно связанных с оказанием </w:t>
      </w:r>
      <w:proofErr w:type="spellStart"/>
      <w:r w:rsidRPr="005248FA">
        <w:rPr>
          <w:sz w:val="28"/>
          <w:szCs w:val="28"/>
          <w:lang w:val="en-US"/>
        </w:rPr>
        <w:t>i</w:t>
      </w:r>
      <w:proofErr w:type="spellEnd"/>
      <w:r w:rsidRPr="005248FA">
        <w:rPr>
          <w:sz w:val="28"/>
          <w:szCs w:val="28"/>
        </w:rPr>
        <w:t>-й муниципальной услуги;</w:t>
      </w:r>
    </w:p>
    <w:p w:rsidR="008600A5" w:rsidRPr="005248FA" w:rsidRDefault="008600A5" w:rsidP="008600A5">
      <w:pPr>
        <w:jc w:val="both"/>
        <w:rPr>
          <w:sz w:val="28"/>
          <w:szCs w:val="28"/>
        </w:rPr>
      </w:pPr>
      <w:r w:rsidRPr="005248FA">
        <w:rPr>
          <w:sz w:val="28"/>
          <w:szCs w:val="28"/>
          <w:lang w:val="en-US"/>
        </w:rPr>
        <w:t>N</w:t>
      </w:r>
      <w:r w:rsidRPr="005248FA">
        <w:rPr>
          <w:sz w:val="28"/>
          <w:szCs w:val="28"/>
          <w:vertAlign w:val="subscript"/>
          <w:lang w:val="en-US"/>
        </w:rPr>
        <w:t>i</w:t>
      </w:r>
      <w:r w:rsidRPr="005248FA">
        <w:rPr>
          <w:sz w:val="28"/>
          <w:szCs w:val="28"/>
          <w:vertAlign w:val="subscript"/>
        </w:rPr>
        <w:t>(общ)</w:t>
      </w:r>
      <w:r w:rsidRPr="005248FA">
        <w:rPr>
          <w:sz w:val="28"/>
          <w:szCs w:val="28"/>
        </w:rPr>
        <w:t xml:space="preserve"> – значение базового норматива затрат на общехозяйственные нужды на оказание </w:t>
      </w:r>
      <w:proofErr w:type="spellStart"/>
      <w:r w:rsidRPr="005248FA">
        <w:rPr>
          <w:sz w:val="28"/>
          <w:szCs w:val="28"/>
          <w:lang w:val="en-US"/>
        </w:rPr>
        <w:t>i</w:t>
      </w:r>
      <w:proofErr w:type="spellEnd"/>
      <w:r w:rsidRPr="005248FA">
        <w:rPr>
          <w:sz w:val="28"/>
          <w:szCs w:val="28"/>
        </w:rPr>
        <w:t>-й муниципальной услуги.</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В базовый норматив затрат, непосредственно связанных с оказанием муниципальной услуги, включаются:</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затраты на оплату труда работников, непосредственно связанных с оказанием муниципальной услуги, включая административно-управленческий персонал, в случаях, установленных стандартами услуги,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 содержащими нормы трудового права (далее – начисления на выплаты по оплате труда);</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затраты на приобретение материальных запасов и на приобретение движимого имущества (основных средств и нематериальных активов), используемого в процессе оказания муниципальной услуги, с учетом срока его полезного использования, а также затраты на аренду указанного имущества;</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иные затраты, непосредственно связанные с оказанием муниципальной услуги.</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В базовый норматив затрат на общехозяйственные нужды на оказание муниципальной услуги включаются:</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а) затраты на коммунальные услуги;</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б) затраты на содержание объектов недвижимого имущества, а также затраты на аренду указанного имущества;</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в) затраты на содержание объектов особо ценного движимого имущества, а также затраты на аренду указанного имущества;</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г) затраты на приобретение услуг связи;</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д) затраты на приобретение транспортных услуг;</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е) затраты на оплату труда с начислениями на выплаты по оплате труда работников, которые не принимают непосредственного участия в оказании муниципальной услуги;</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ж) затраты на прочие общехозяйственные нужды.</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В затраты, указанные в подпунктах «а» - «в» включаются затраты в отношении имущества учреждения, используемого для выполнения муниципального задания и общехозяйственных нужд, в том числе на основании договора аренды (финансовой аренды) или договора безвозмездного пользования (далее – имущество, необходимое для выполнения муниципального задания) на оказание муниципальной услуги.</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lastRenderedPageBreak/>
        <w:t>Затраты на аренду имущества, указанные в подпунктах б, в настоящего пункта, учитываются в составе указанных затрат в случае, если имущество, необходимое для выполнения муниципального задания не закреплено за бюджетным учреждением на праве оперативного управления.</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Значение базового норматива затрат на оказание муниципальной услуги утверждается постановлением администрации.</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Значение базового норматива затрат на оказание муниципальной услуги утверждается общей суммой с выделением:</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суммы затрат на оплату труда с начислениями на выплаты по оплате труда работников, непосредственно связанных с оказанием муниципальной услуги, включая административно-управленческий персонал;</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суммы затрат на коммунальные услуги и содержание недвижимого имущества, необходимого для выполнения муниципального задания на оказание муниципальной услуги.</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Корректирующие коэффициенты, применяемые при расчете нормативных затрат на оказание муниципальной услуги, состоят из:</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территориального корректирующего коэффициента, включающего территориальный корректирующий коэффициент на оплату труда с начислениями на выплаты по оплате труда и территориальный корректирующий коэффициент на коммунальные услуги и на содержание недвижимого имущества;</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отраслевого корректирующего коэффициента, отражающего отраслевую специфику муниципальной услуги, особенности оказания услуги, вид и объективные характеристики учреждений, оказывающих услугу.</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Значение территориального корректирующего коэффициента утверждается постановлением администрации с учетом условий, обусловленных территориальными особенностями и составом имущественного комплекса, необходимого для выполнения муниципального задания, и рассчитывается в соответствии с общими требованиями.</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Значение отраслевого корректирующего коэффициента утверждается постановлением администрации.</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Значение отраслевого корректирующего коэффициента утверждается по каждой муниципальной услуге в соответствующей сфере с указанием ее наименования и уникального номера реестровой записи регионального перечня (классификатора) государственных (муниципальных) услуг.</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 xml:space="preserve">Значения базовых нормативов затрат на оказание муниципальных услуг и отраслевых корректирующих коэффициентов подлежат размещению в установленном порядке на официальном сайте администрации в информационно-телекоммуникационной сети Интернет. </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 xml:space="preserve">Нормативные затраты на выполнение работы рассчитываются на работу в целом или в случае установления в муниципальном задании </w:t>
      </w:r>
      <w:r w:rsidRPr="005248FA">
        <w:rPr>
          <w:rFonts w:ascii="Times New Roman" w:hAnsi="Times New Roman"/>
          <w:sz w:val="28"/>
          <w:szCs w:val="28"/>
        </w:rPr>
        <w:lastRenderedPageBreak/>
        <w:t>показателей объема выполнения работы – на единицу объема работы. В нормативные затраты на выполнение работы включаются в том числе:</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затраты на оплату труда с начислениями на выплаты по оплате труда работников, непосредственно связанных с выполнением работы, включая административно-управленческий персонал;</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затраты на приобретение материальных запасов и особо ценного движимого имущества, потребляемых (используемых) в процессе выполнения работы с учетом срока полезного использования (в том числе затраты на арендные платежи);</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затраты на иные расходы, непосредственно связанные с выполнением работы;</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затраты на оплату коммунальных услуг;</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затраты на содержание объектов недвижимого имущества, необходимого для выполнения муниципального задания (в том числе арендные платежи);</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затраты на содержание особо ценного движимого имущества и имущества, необходимого для выполнения муниципального задания;</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затраты на приобретение услуг связи;</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затраты на приобретение транспортных услуг;</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затраты на оплату труда с начислениями на выплаты по оплате труда, которые не принимают непосредственного участия в оказании муниципальной услуги;</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затраты на прочие общехозяйственные нужды.</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При определении нормативных затрат на выполнение работ применяются показатели материальных, трудовых и технических ресурсов, используемых для выполнения работы, установленные нормативными правовыми актами Российской Федерации, а также межгосударственными, национальными (государственными) стандартами Российской Федерации, строительными нормами и правилами, санитарными нормами и правилами, стандартами, порядками и регламентами выполнения работ в установленной сфере.</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Значения нормативных затрат на выполнение работы утверждаются постановлением администрации.</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В объем финансового обеспечения выполнения муниципального задания включаются затраты на уплату налогов, в качестве объекта налогообложения по которым признается имущество учреждения.</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 xml:space="preserve">В случае если муниципальное учреждение оказывает муниципальные услуги (выполняет работы) для физических и юридических лиц за плату (далее – платная деятельность) сверх установленного муниципального задания, затраты, указанные в подпункте 3.13, рассчитываются с применением коэффициента платной деятельности, который определяется как отношение планируемого объема финансового </w:t>
      </w:r>
      <w:r w:rsidRPr="005248FA">
        <w:rPr>
          <w:rFonts w:ascii="Times New Roman" w:hAnsi="Times New Roman"/>
          <w:sz w:val="28"/>
          <w:szCs w:val="28"/>
        </w:rPr>
        <w:lastRenderedPageBreak/>
        <w:t>обеспечения выполнения муниципального задания, исходя из объемов субсидии, полученной из бюджета в отчетном финансовом году на указанные цели, к общей сумме, включающей планируемые поступления от субсидии на финансовое обеспечение выполнения муниципального задания и доходов от платной деятельности, исходя из указанных поступлений, полученных в отчетном году (далее – коэффициент платной деятельности).</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Затраты на содержание имущества муниципального учреждения, не используемого для оказания муниципальных услуг (выполнения работ) и для общехозяйственных нужд (далее – не используемое для выполнения муниципального задания имущество), рассчитываются с учетом затрат:</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на потребление электрической энергии в размере 10% общего объема затрат муниципального учреждения в части указанного вида затрат в составе затрат на коммунальные услуги;</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на потребление тепловой энергии в размере 50% общего объема затрат муниципального учреждения в части указанного вида затрат в составе затрат на коммунальные услуги.</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 xml:space="preserve"> В случае, если муниципальное учреждение оказывает платную деятельность сверх установленного муниципального задания, затраты, указанные в подпункте 3.15 настоящего Порядка, рассчитываются с применением коэффициента платной деятельности.</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Значения затрат на содержание не используемого для выполнения муниципального задания имущества муниципального учреждения утверждаются постановлением администрации.</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В случае, если муниципальное учреждение осуществляет платную деятельность в рамках установленного муниципального задания, по которому в соответствии с федеральными законами предусмотрено взимание платы, объем финансового обеспечения выполнения муниципального задания, рассчитанный на основе нормативных затрат, подлежит уменьшению на объем доходов от платной деятельности исходя из объема муниципальной услуги (работы), за оказание (выполнение) которой предусмотрено взимание платы, и среднего значения размера платы (цены, тарифа), установленного в муниципальном задании, с учетом положений, установленных законодательством Российской Федерации.</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В случае, если муниципальное учреждение оказывает муниципальные услуги в рамках установленного муниципального задания и получает средства в рамках участия в территориальных программах обязательного медицинского страхования, нормативные затраты, определяемые в соответствии с настоящим Порядком, подлежат уменьшению в размере затрат, включенных в структуру тарифа на оплату медицинской помощи, установленную базовой программой обязательного медицинского страхования.</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lastRenderedPageBreak/>
        <w:t>Нормативные затраты, определяемые в соответствии с настоящим Порядком, учитываются при формировании обоснований бюджетных ассигнований бюджета на очередной финансовый год и плановый период.</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Значения базовых нормативных затрат на оказание муниципальных услуг, нормативных затрат на выполнение работы, отраслевых корректирующих коэффициентов, территориальных корректирующих коэффициентов утверждаются главным распорядителем в срок не позднее 5 рабочих дней после утверждения муниципального задания.</w:t>
      </w:r>
    </w:p>
    <w:p w:rsidR="008600A5" w:rsidRPr="005248FA" w:rsidRDefault="008600A5" w:rsidP="008600A5">
      <w:pPr>
        <w:pStyle w:val="a7"/>
        <w:ind w:left="709"/>
        <w:jc w:val="both"/>
        <w:rPr>
          <w:rFonts w:ascii="Times New Roman" w:hAnsi="Times New Roman"/>
          <w:sz w:val="28"/>
          <w:szCs w:val="28"/>
        </w:rPr>
      </w:pPr>
    </w:p>
    <w:p w:rsidR="008600A5" w:rsidRPr="005248FA" w:rsidRDefault="008600A5" w:rsidP="008600A5">
      <w:pPr>
        <w:pStyle w:val="a7"/>
        <w:numPr>
          <w:ilvl w:val="0"/>
          <w:numId w:val="24"/>
        </w:numPr>
        <w:ind w:left="0" w:firstLine="709"/>
        <w:jc w:val="center"/>
        <w:rPr>
          <w:rFonts w:ascii="Times New Roman" w:hAnsi="Times New Roman"/>
          <w:b/>
          <w:sz w:val="28"/>
          <w:szCs w:val="28"/>
        </w:rPr>
      </w:pPr>
      <w:r w:rsidRPr="005248FA">
        <w:rPr>
          <w:rFonts w:ascii="Times New Roman" w:hAnsi="Times New Roman"/>
          <w:b/>
          <w:sz w:val="28"/>
          <w:szCs w:val="28"/>
        </w:rPr>
        <w:t>Порядок предоставления из бюдж</w:t>
      </w:r>
      <w:r w:rsidR="00E922FA">
        <w:rPr>
          <w:rFonts w:ascii="Times New Roman" w:hAnsi="Times New Roman"/>
          <w:b/>
          <w:sz w:val="28"/>
          <w:szCs w:val="28"/>
        </w:rPr>
        <w:t>ета Станционного сельсовета</w:t>
      </w:r>
      <w:r w:rsidRPr="005248FA">
        <w:rPr>
          <w:rFonts w:ascii="Times New Roman" w:hAnsi="Times New Roman"/>
          <w:b/>
          <w:sz w:val="28"/>
          <w:szCs w:val="28"/>
        </w:rPr>
        <w:t xml:space="preserve"> </w:t>
      </w:r>
      <w:r w:rsidR="00413101">
        <w:rPr>
          <w:rFonts w:ascii="Times New Roman" w:hAnsi="Times New Roman"/>
          <w:b/>
          <w:sz w:val="28"/>
          <w:szCs w:val="28"/>
        </w:rPr>
        <w:t xml:space="preserve">Новосибирского района Новосибирской области </w:t>
      </w:r>
      <w:r w:rsidRPr="005248FA">
        <w:rPr>
          <w:rFonts w:ascii="Times New Roman" w:hAnsi="Times New Roman"/>
          <w:b/>
          <w:sz w:val="28"/>
          <w:szCs w:val="28"/>
        </w:rPr>
        <w:t>субсидий муниципальным бюджетным учреждениям на финансовое обеспечение выполнения муниципального задания</w:t>
      </w:r>
    </w:p>
    <w:p w:rsidR="008600A5" w:rsidRPr="005248FA" w:rsidRDefault="008600A5" w:rsidP="008600A5">
      <w:pPr>
        <w:jc w:val="both"/>
        <w:rPr>
          <w:b/>
          <w:sz w:val="28"/>
          <w:szCs w:val="28"/>
        </w:rPr>
      </w:pP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 xml:space="preserve">В соответствии с абзацем первым пункта 1 статьи 78.1 Бюджетного кодекса Российской Федерации из бюджета </w:t>
      </w:r>
      <w:r w:rsidR="00413101">
        <w:rPr>
          <w:rFonts w:ascii="Times New Roman" w:hAnsi="Times New Roman"/>
          <w:sz w:val="28"/>
          <w:szCs w:val="28"/>
        </w:rPr>
        <w:t xml:space="preserve">Станционного сельсовета Новосибирского района Новосибирской области </w:t>
      </w:r>
      <w:r w:rsidRPr="005248FA">
        <w:rPr>
          <w:rFonts w:ascii="Times New Roman" w:hAnsi="Times New Roman"/>
          <w:sz w:val="28"/>
          <w:szCs w:val="28"/>
        </w:rPr>
        <w:t>муниципальным учреждениям предоставляются субсидии на финансовое обеспечение выполнения ими муниципального задания.</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Объем финансового обеспечения выполнения муниципального задания на соответствующий финансовый год определяется по следующей формуле:</w:t>
      </w:r>
    </w:p>
    <w:p w:rsidR="008600A5" w:rsidRPr="005248FA" w:rsidRDefault="008600A5" w:rsidP="008600A5">
      <w:pPr>
        <w:pStyle w:val="a7"/>
        <w:ind w:left="0" w:firstLine="709"/>
        <w:jc w:val="center"/>
        <w:rPr>
          <w:rFonts w:ascii="Times New Roman" w:hAnsi="Times New Roman"/>
          <w:sz w:val="28"/>
          <w:szCs w:val="28"/>
        </w:rPr>
      </w:pPr>
    </w:p>
    <w:p w:rsidR="008600A5" w:rsidRPr="005248FA" w:rsidRDefault="008600A5" w:rsidP="008600A5">
      <w:pPr>
        <w:pStyle w:val="a7"/>
        <w:ind w:left="0" w:firstLine="709"/>
        <w:jc w:val="center"/>
        <w:rPr>
          <w:rFonts w:ascii="Times New Roman" w:hAnsi="Times New Roman"/>
          <w:sz w:val="28"/>
          <w:szCs w:val="28"/>
        </w:rPr>
      </w:pPr>
      <w:r w:rsidRPr="005248FA">
        <w:rPr>
          <w:rFonts w:ascii="Times New Roman" w:hAnsi="Times New Roman"/>
          <w:sz w:val="28"/>
          <w:szCs w:val="28"/>
          <w:lang w:val="en-US"/>
        </w:rPr>
        <w:t>S</w:t>
      </w:r>
      <w:proofErr w:type="spellStart"/>
      <w:r w:rsidRPr="005248FA">
        <w:rPr>
          <w:rFonts w:ascii="Times New Roman" w:hAnsi="Times New Roman"/>
          <w:sz w:val="28"/>
          <w:szCs w:val="28"/>
          <w:vertAlign w:val="subscript"/>
        </w:rPr>
        <w:t>мз</w:t>
      </w:r>
      <w:proofErr w:type="spellEnd"/>
      <w:r w:rsidRPr="005248FA">
        <w:rPr>
          <w:rFonts w:ascii="Times New Roman" w:hAnsi="Times New Roman"/>
          <w:sz w:val="28"/>
          <w:szCs w:val="28"/>
        </w:rPr>
        <w:t xml:space="preserve"> = ∑ </w:t>
      </w:r>
      <w:r w:rsidRPr="005248FA">
        <w:rPr>
          <w:rFonts w:ascii="Times New Roman" w:hAnsi="Times New Roman"/>
          <w:sz w:val="28"/>
          <w:szCs w:val="28"/>
          <w:lang w:val="en-US"/>
        </w:rPr>
        <w:t>N</w:t>
      </w:r>
      <w:r w:rsidRPr="005248FA">
        <w:rPr>
          <w:rFonts w:ascii="Times New Roman" w:hAnsi="Times New Roman"/>
          <w:sz w:val="28"/>
          <w:szCs w:val="28"/>
          <w:vertAlign w:val="subscript"/>
          <w:lang w:val="en-US"/>
        </w:rPr>
        <w:t>i</w:t>
      </w:r>
      <w:r w:rsidRPr="005248FA">
        <w:rPr>
          <w:rFonts w:ascii="Times New Roman" w:hAnsi="Times New Roman"/>
          <w:sz w:val="28"/>
          <w:szCs w:val="28"/>
        </w:rPr>
        <w:t xml:space="preserve"> * </w:t>
      </w:r>
      <w:r w:rsidRPr="005248FA">
        <w:rPr>
          <w:rFonts w:ascii="Times New Roman" w:hAnsi="Times New Roman"/>
          <w:sz w:val="28"/>
          <w:szCs w:val="28"/>
          <w:lang w:val="en-US"/>
        </w:rPr>
        <w:t>V</w:t>
      </w:r>
      <w:r w:rsidRPr="005248FA">
        <w:rPr>
          <w:rFonts w:ascii="Times New Roman" w:hAnsi="Times New Roman"/>
          <w:sz w:val="28"/>
          <w:szCs w:val="28"/>
          <w:vertAlign w:val="subscript"/>
          <w:lang w:val="en-US"/>
        </w:rPr>
        <w:t>i</w:t>
      </w:r>
      <w:r w:rsidRPr="005248FA">
        <w:rPr>
          <w:rFonts w:ascii="Times New Roman" w:hAnsi="Times New Roman"/>
          <w:sz w:val="28"/>
          <w:szCs w:val="28"/>
        </w:rPr>
        <w:t xml:space="preserve"> + ∑ </w:t>
      </w:r>
      <w:proofErr w:type="spellStart"/>
      <w:r w:rsidRPr="005248FA">
        <w:rPr>
          <w:rFonts w:ascii="Times New Roman" w:hAnsi="Times New Roman"/>
          <w:sz w:val="28"/>
          <w:szCs w:val="28"/>
          <w:lang w:val="en-US"/>
        </w:rPr>
        <w:t>N</w:t>
      </w:r>
      <w:r w:rsidRPr="005248FA">
        <w:rPr>
          <w:rFonts w:ascii="Times New Roman" w:hAnsi="Times New Roman"/>
          <w:sz w:val="28"/>
          <w:szCs w:val="28"/>
          <w:vertAlign w:val="subscript"/>
          <w:lang w:val="en-US"/>
        </w:rPr>
        <w:t>j</w:t>
      </w:r>
      <w:proofErr w:type="spellEnd"/>
      <w:r w:rsidRPr="005248FA">
        <w:rPr>
          <w:rFonts w:ascii="Times New Roman" w:hAnsi="Times New Roman"/>
          <w:sz w:val="28"/>
          <w:szCs w:val="28"/>
        </w:rPr>
        <w:t xml:space="preserve"> * </w:t>
      </w:r>
      <w:proofErr w:type="spellStart"/>
      <w:r w:rsidRPr="005248FA">
        <w:rPr>
          <w:rFonts w:ascii="Times New Roman" w:hAnsi="Times New Roman"/>
          <w:sz w:val="28"/>
          <w:szCs w:val="28"/>
          <w:lang w:val="en-US"/>
        </w:rPr>
        <w:t>V</w:t>
      </w:r>
      <w:r w:rsidRPr="005248FA">
        <w:rPr>
          <w:rFonts w:ascii="Times New Roman" w:hAnsi="Times New Roman"/>
          <w:sz w:val="28"/>
          <w:szCs w:val="28"/>
          <w:vertAlign w:val="subscript"/>
          <w:lang w:val="en-US"/>
        </w:rPr>
        <w:t>j</w:t>
      </w:r>
      <w:proofErr w:type="spellEnd"/>
      <w:r w:rsidRPr="005248FA">
        <w:rPr>
          <w:rFonts w:ascii="Times New Roman" w:hAnsi="Times New Roman"/>
          <w:sz w:val="28"/>
          <w:szCs w:val="28"/>
        </w:rPr>
        <w:t xml:space="preserve"> - ∑ </w:t>
      </w:r>
      <w:r w:rsidRPr="005248FA">
        <w:rPr>
          <w:rFonts w:ascii="Times New Roman" w:hAnsi="Times New Roman"/>
          <w:sz w:val="28"/>
          <w:szCs w:val="28"/>
          <w:lang w:val="en-US"/>
        </w:rPr>
        <w:t>P</w:t>
      </w:r>
      <w:r w:rsidRPr="005248FA">
        <w:rPr>
          <w:rFonts w:ascii="Times New Roman" w:hAnsi="Times New Roman"/>
          <w:sz w:val="28"/>
          <w:szCs w:val="28"/>
          <w:vertAlign w:val="subscript"/>
          <w:lang w:val="en-US"/>
        </w:rPr>
        <w:t>i</w:t>
      </w:r>
      <w:r w:rsidRPr="005248FA">
        <w:rPr>
          <w:rFonts w:ascii="Times New Roman" w:hAnsi="Times New Roman"/>
          <w:sz w:val="28"/>
          <w:szCs w:val="28"/>
        </w:rPr>
        <w:t xml:space="preserve"> * </w:t>
      </w:r>
      <w:r w:rsidRPr="005248FA">
        <w:rPr>
          <w:rFonts w:ascii="Times New Roman" w:hAnsi="Times New Roman"/>
          <w:sz w:val="28"/>
          <w:szCs w:val="28"/>
          <w:lang w:val="en-US"/>
        </w:rPr>
        <w:t>V</w:t>
      </w:r>
      <w:r w:rsidRPr="005248FA">
        <w:rPr>
          <w:rFonts w:ascii="Times New Roman" w:hAnsi="Times New Roman"/>
          <w:sz w:val="28"/>
          <w:szCs w:val="28"/>
          <w:vertAlign w:val="subscript"/>
          <w:lang w:val="en-US"/>
        </w:rPr>
        <w:t>i</w:t>
      </w:r>
      <w:r w:rsidRPr="005248FA">
        <w:rPr>
          <w:rFonts w:ascii="Times New Roman" w:hAnsi="Times New Roman"/>
          <w:sz w:val="28"/>
          <w:szCs w:val="28"/>
        </w:rPr>
        <w:t xml:space="preserve"> + </w:t>
      </w:r>
      <w:r w:rsidRPr="005248FA">
        <w:rPr>
          <w:rFonts w:ascii="Times New Roman" w:hAnsi="Times New Roman"/>
          <w:sz w:val="28"/>
          <w:szCs w:val="28"/>
          <w:lang w:val="en-US"/>
        </w:rPr>
        <w:t>N</w:t>
      </w:r>
      <w:proofErr w:type="spellStart"/>
      <w:r w:rsidRPr="005248FA">
        <w:rPr>
          <w:rFonts w:ascii="Times New Roman" w:hAnsi="Times New Roman"/>
          <w:sz w:val="28"/>
          <w:szCs w:val="28"/>
          <w:vertAlign w:val="subscript"/>
        </w:rPr>
        <w:t>ун</w:t>
      </w:r>
      <w:proofErr w:type="spellEnd"/>
      <w:r w:rsidRPr="005248FA">
        <w:rPr>
          <w:rFonts w:ascii="Times New Roman" w:hAnsi="Times New Roman"/>
          <w:sz w:val="28"/>
          <w:szCs w:val="28"/>
        </w:rPr>
        <w:t xml:space="preserve"> + </w:t>
      </w:r>
      <w:proofErr w:type="gramStart"/>
      <w:r w:rsidRPr="005248FA">
        <w:rPr>
          <w:rFonts w:ascii="Times New Roman" w:hAnsi="Times New Roman"/>
          <w:sz w:val="28"/>
          <w:szCs w:val="28"/>
          <w:lang w:val="en-US"/>
        </w:rPr>
        <w:t>N</w:t>
      </w:r>
      <w:r w:rsidRPr="005248FA">
        <w:rPr>
          <w:rFonts w:ascii="Times New Roman" w:hAnsi="Times New Roman"/>
          <w:sz w:val="28"/>
          <w:szCs w:val="28"/>
          <w:vertAlign w:val="subscript"/>
        </w:rPr>
        <w:t>си</w:t>
      </w:r>
      <w:r w:rsidRPr="005248FA">
        <w:rPr>
          <w:rFonts w:ascii="Times New Roman" w:hAnsi="Times New Roman"/>
          <w:sz w:val="28"/>
          <w:szCs w:val="28"/>
        </w:rPr>
        <w:t xml:space="preserve"> ,</w:t>
      </w:r>
      <w:proofErr w:type="gramEnd"/>
      <w:r w:rsidRPr="005248FA">
        <w:rPr>
          <w:rFonts w:ascii="Times New Roman" w:hAnsi="Times New Roman"/>
          <w:sz w:val="28"/>
          <w:szCs w:val="28"/>
        </w:rPr>
        <w:t xml:space="preserve"> где:</w:t>
      </w:r>
    </w:p>
    <w:p w:rsidR="008600A5" w:rsidRPr="005248FA" w:rsidRDefault="008600A5" w:rsidP="008600A5">
      <w:pPr>
        <w:pStyle w:val="a7"/>
        <w:ind w:left="0" w:firstLine="709"/>
        <w:jc w:val="center"/>
        <w:rPr>
          <w:rFonts w:ascii="Times New Roman" w:hAnsi="Times New Roman"/>
          <w:sz w:val="28"/>
          <w:szCs w:val="28"/>
        </w:rPr>
      </w:pP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lang w:val="en-US"/>
        </w:rPr>
        <w:t>N</w:t>
      </w:r>
      <w:r w:rsidRPr="005248FA">
        <w:rPr>
          <w:rFonts w:ascii="Times New Roman" w:hAnsi="Times New Roman"/>
          <w:sz w:val="28"/>
          <w:szCs w:val="28"/>
          <w:vertAlign w:val="subscript"/>
          <w:lang w:val="en-US"/>
        </w:rPr>
        <w:t>i</w:t>
      </w:r>
      <w:r w:rsidRPr="005248FA">
        <w:rPr>
          <w:rFonts w:ascii="Times New Roman" w:hAnsi="Times New Roman"/>
          <w:sz w:val="28"/>
          <w:szCs w:val="28"/>
        </w:rPr>
        <w:t xml:space="preserve"> – нормативные затраты на оказание единицы показателя объема </w:t>
      </w:r>
      <w:proofErr w:type="spellStart"/>
      <w:r w:rsidRPr="005248FA">
        <w:rPr>
          <w:rFonts w:ascii="Times New Roman" w:hAnsi="Times New Roman"/>
          <w:sz w:val="28"/>
          <w:szCs w:val="28"/>
          <w:lang w:val="en-US"/>
        </w:rPr>
        <w:t>i</w:t>
      </w:r>
      <w:proofErr w:type="spellEnd"/>
      <w:r w:rsidRPr="005248FA">
        <w:rPr>
          <w:rFonts w:ascii="Times New Roman" w:hAnsi="Times New Roman"/>
          <w:sz w:val="28"/>
          <w:szCs w:val="28"/>
        </w:rPr>
        <w:t>-й муниципальной услуги, включенной в общероссийские базовые или региональные перечни;</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lang w:val="en-US"/>
        </w:rPr>
        <w:t>V</w:t>
      </w:r>
      <w:r w:rsidRPr="005248FA">
        <w:rPr>
          <w:rFonts w:ascii="Times New Roman" w:hAnsi="Times New Roman"/>
          <w:sz w:val="28"/>
          <w:szCs w:val="28"/>
          <w:vertAlign w:val="subscript"/>
          <w:lang w:val="en-US"/>
        </w:rPr>
        <w:t>i</w:t>
      </w:r>
      <w:r w:rsidRPr="005248FA">
        <w:rPr>
          <w:rFonts w:ascii="Times New Roman" w:hAnsi="Times New Roman"/>
          <w:sz w:val="28"/>
          <w:szCs w:val="28"/>
        </w:rPr>
        <w:t xml:space="preserve"> – объем </w:t>
      </w:r>
      <w:proofErr w:type="spellStart"/>
      <w:r w:rsidRPr="005248FA">
        <w:rPr>
          <w:rFonts w:ascii="Times New Roman" w:hAnsi="Times New Roman"/>
          <w:sz w:val="28"/>
          <w:szCs w:val="28"/>
          <w:lang w:val="en-US"/>
        </w:rPr>
        <w:t>i</w:t>
      </w:r>
      <w:proofErr w:type="spellEnd"/>
      <w:r w:rsidRPr="005248FA">
        <w:rPr>
          <w:rFonts w:ascii="Times New Roman" w:hAnsi="Times New Roman"/>
          <w:sz w:val="28"/>
          <w:szCs w:val="28"/>
        </w:rPr>
        <w:t>-й муниципальной услуги, установленной муниципальным заданием;</w:t>
      </w:r>
    </w:p>
    <w:p w:rsidR="008600A5" w:rsidRPr="005248FA" w:rsidRDefault="008600A5" w:rsidP="008600A5">
      <w:pPr>
        <w:pStyle w:val="a7"/>
        <w:ind w:left="0" w:firstLine="709"/>
        <w:jc w:val="both"/>
        <w:rPr>
          <w:rFonts w:ascii="Times New Roman" w:hAnsi="Times New Roman"/>
          <w:sz w:val="28"/>
          <w:szCs w:val="28"/>
        </w:rPr>
      </w:pPr>
      <w:proofErr w:type="spellStart"/>
      <w:r w:rsidRPr="005248FA">
        <w:rPr>
          <w:rFonts w:ascii="Times New Roman" w:hAnsi="Times New Roman"/>
          <w:sz w:val="28"/>
          <w:szCs w:val="28"/>
          <w:lang w:val="en-US"/>
        </w:rPr>
        <w:t>N</w:t>
      </w:r>
      <w:r w:rsidRPr="005248FA">
        <w:rPr>
          <w:rFonts w:ascii="Times New Roman" w:hAnsi="Times New Roman"/>
          <w:sz w:val="28"/>
          <w:szCs w:val="28"/>
          <w:vertAlign w:val="subscript"/>
          <w:lang w:val="en-US"/>
        </w:rPr>
        <w:t>j</w:t>
      </w:r>
      <w:proofErr w:type="spellEnd"/>
      <w:r w:rsidRPr="005248FA">
        <w:rPr>
          <w:rFonts w:ascii="Times New Roman" w:hAnsi="Times New Roman"/>
          <w:sz w:val="28"/>
          <w:szCs w:val="28"/>
        </w:rPr>
        <w:t xml:space="preserve"> – нормативные затраты на выполнение единицы показателя </w:t>
      </w:r>
      <w:r w:rsidRPr="005248FA">
        <w:rPr>
          <w:rFonts w:ascii="Times New Roman" w:hAnsi="Times New Roman"/>
          <w:sz w:val="28"/>
          <w:szCs w:val="28"/>
          <w:lang w:val="en-US"/>
        </w:rPr>
        <w:t>j</w:t>
      </w:r>
      <w:r w:rsidRPr="005248FA">
        <w:rPr>
          <w:rFonts w:ascii="Times New Roman" w:hAnsi="Times New Roman"/>
          <w:sz w:val="28"/>
          <w:szCs w:val="28"/>
        </w:rPr>
        <w:t>-й работы, включенной в региональный перечень или, при отсутствии в муниципальном задании показателя объема выполнения работы, на выполнение работы в целом;</w:t>
      </w:r>
    </w:p>
    <w:p w:rsidR="008600A5" w:rsidRPr="005248FA" w:rsidRDefault="008600A5" w:rsidP="008600A5">
      <w:pPr>
        <w:pStyle w:val="a7"/>
        <w:ind w:left="0" w:firstLine="709"/>
        <w:jc w:val="both"/>
        <w:rPr>
          <w:rFonts w:ascii="Times New Roman" w:hAnsi="Times New Roman"/>
          <w:sz w:val="28"/>
          <w:szCs w:val="28"/>
        </w:rPr>
      </w:pPr>
      <w:proofErr w:type="spellStart"/>
      <w:r w:rsidRPr="005248FA">
        <w:rPr>
          <w:rFonts w:ascii="Times New Roman" w:hAnsi="Times New Roman"/>
          <w:sz w:val="28"/>
          <w:szCs w:val="28"/>
          <w:lang w:val="en-US"/>
        </w:rPr>
        <w:t>V</w:t>
      </w:r>
      <w:r w:rsidRPr="005248FA">
        <w:rPr>
          <w:rFonts w:ascii="Times New Roman" w:hAnsi="Times New Roman"/>
          <w:sz w:val="28"/>
          <w:szCs w:val="28"/>
          <w:vertAlign w:val="subscript"/>
          <w:lang w:val="en-US"/>
        </w:rPr>
        <w:t>j</w:t>
      </w:r>
      <w:proofErr w:type="spellEnd"/>
      <w:r w:rsidRPr="005248FA">
        <w:rPr>
          <w:rFonts w:ascii="Times New Roman" w:hAnsi="Times New Roman"/>
          <w:sz w:val="28"/>
          <w:szCs w:val="28"/>
        </w:rPr>
        <w:t xml:space="preserve"> – объем </w:t>
      </w:r>
      <w:r w:rsidRPr="005248FA">
        <w:rPr>
          <w:rFonts w:ascii="Times New Roman" w:hAnsi="Times New Roman"/>
          <w:sz w:val="28"/>
          <w:szCs w:val="28"/>
          <w:lang w:val="en-US"/>
        </w:rPr>
        <w:t>j</w:t>
      </w:r>
      <w:r w:rsidRPr="005248FA">
        <w:rPr>
          <w:rFonts w:ascii="Times New Roman" w:hAnsi="Times New Roman"/>
          <w:sz w:val="28"/>
          <w:szCs w:val="28"/>
        </w:rPr>
        <w:t>-й работы, установленной муниципальным заданием. При отсутствии в муниципальном задании показателя объема выполнения работы значение принимается равным 1;</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lang w:val="en-US"/>
        </w:rPr>
        <w:t>P</w:t>
      </w:r>
      <w:r w:rsidRPr="005248FA">
        <w:rPr>
          <w:rFonts w:ascii="Times New Roman" w:hAnsi="Times New Roman"/>
          <w:sz w:val="28"/>
          <w:szCs w:val="28"/>
          <w:vertAlign w:val="subscript"/>
          <w:lang w:val="en-US"/>
        </w:rPr>
        <w:t>i</w:t>
      </w:r>
      <w:r w:rsidRPr="005248FA">
        <w:rPr>
          <w:rFonts w:ascii="Times New Roman" w:hAnsi="Times New Roman"/>
          <w:sz w:val="28"/>
          <w:szCs w:val="28"/>
        </w:rPr>
        <w:t xml:space="preserve"> – размер платы (тариф, цена) за оказание </w:t>
      </w:r>
      <w:proofErr w:type="spellStart"/>
      <w:r w:rsidRPr="005248FA">
        <w:rPr>
          <w:rFonts w:ascii="Times New Roman" w:hAnsi="Times New Roman"/>
          <w:sz w:val="28"/>
          <w:szCs w:val="28"/>
          <w:lang w:val="en-US"/>
        </w:rPr>
        <w:t>i</w:t>
      </w:r>
      <w:proofErr w:type="spellEnd"/>
      <w:r w:rsidRPr="005248FA">
        <w:rPr>
          <w:rFonts w:ascii="Times New Roman" w:hAnsi="Times New Roman"/>
          <w:sz w:val="28"/>
          <w:szCs w:val="28"/>
        </w:rPr>
        <w:t>-й муниципальной услуги в соответствии с подпунктом 3.18 настоящего Порядка, установленный муниципальным заданием;</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lang w:val="en-US"/>
        </w:rPr>
        <w:lastRenderedPageBreak/>
        <w:t>N</w:t>
      </w:r>
      <w:proofErr w:type="spellStart"/>
      <w:r w:rsidRPr="005248FA">
        <w:rPr>
          <w:rFonts w:ascii="Times New Roman" w:hAnsi="Times New Roman"/>
          <w:sz w:val="28"/>
          <w:szCs w:val="28"/>
          <w:vertAlign w:val="subscript"/>
        </w:rPr>
        <w:t>ун</w:t>
      </w:r>
      <w:proofErr w:type="spellEnd"/>
      <w:r w:rsidRPr="005248FA">
        <w:rPr>
          <w:rFonts w:ascii="Times New Roman" w:hAnsi="Times New Roman"/>
          <w:sz w:val="28"/>
          <w:szCs w:val="28"/>
        </w:rPr>
        <w:t xml:space="preserve"> – затраты на уплату налогов, в качестве объекта налогообложения по которым признается имущество учреждения;</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lang w:val="en-US"/>
        </w:rPr>
        <w:t>N</w:t>
      </w:r>
      <w:r w:rsidRPr="005248FA">
        <w:rPr>
          <w:rFonts w:ascii="Times New Roman" w:hAnsi="Times New Roman"/>
          <w:sz w:val="28"/>
          <w:szCs w:val="28"/>
          <w:vertAlign w:val="subscript"/>
        </w:rPr>
        <w:t>си</w:t>
      </w:r>
      <w:r w:rsidRPr="005248FA">
        <w:rPr>
          <w:rFonts w:ascii="Times New Roman" w:hAnsi="Times New Roman"/>
          <w:sz w:val="28"/>
          <w:szCs w:val="28"/>
        </w:rPr>
        <w:t xml:space="preserve"> – затраты на содержание не используемого для выполнения муниципального задания имущества.</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 xml:space="preserve">Предоставление муниципальному бюджетному учреждению субсидии в течение финансового года осуществляется на основе соглашения о порядке и условиях предоставления субсидии на финансовое обеспечение выполнения муниципального задания (далее – соглашение), заключаемого между муниципальным учреждением и главным распорядителем по форме в соответствии с приложением №2 к настоящему Порядку. </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Соглашение определяет права, обязанности и ответственность сторон, в том числе объем и график перечисления, а также порядок возврата субсидии в течение финансового года.</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Style w:val="FontStyle18"/>
          <w:sz w:val="28"/>
          <w:szCs w:val="28"/>
        </w:rPr>
        <w:t>Субсидии перечисляются в установленном порядке на счет, открытый</w:t>
      </w:r>
      <w:r w:rsidRPr="005248FA">
        <w:rPr>
          <w:rStyle w:val="FontStyle18"/>
          <w:sz w:val="28"/>
          <w:szCs w:val="28"/>
        </w:rPr>
        <w:br/>
        <w:t xml:space="preserve">муниципальному бюджетному учреждению в Управлении Федерального казначейства по Новосибирской области в Новосибирском районе. </w:t>
      </w:r>
      <w:r w:rsidRPr="005248FA">
        <w:rPr>
          <w:rFonts w:ascii="Times New Roman" w:hAnsi="Times New Roman"/>
          <w:sz w:val="28"/>
          <w:szCs w:val="28"/>
        </w:rPr>
        <w:t xml:space="preserve">  </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Перечисление субсидии осуществляется в соответствии с графиком, содержащимся в соглашении, не реже одного раза в квартал в сумме, не превышающей:</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xml:space="preserve">- 25% годового размера субсидии в течение </w:t>
      </w:r>
      <w:r w:rsidRPr="005248FA">
        <w:rPr>
          <w:rFonts w:ascii="Times New Roman" w:hAnsi="Times New Roman"/>
          <w:sz w:val="28"/>
          <w:szCs w:val="28"/>
          <w:lang w:val="en-US"/>
        </w:rPr>
        <w:t>I</w:t>
      </w:r>
      <w:r w:rsidRPr="005248FA">
        <w:rPr>
          <w:rFonts w:ascii="Times New Roman" w:hAnsi="Times New Roman"/>
          <w:sz w:val="28"/>
          <w:szCs w:val="28"/>
        </w:rPr>
        <w:t xml:space="preserve"> квартала;</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- 50% (до 60% - работ, процесс оказания (выполнения) которых требует неравномерного финансового обеспечения в течение финансового года) годового размера субсидии в течение первого полугодия;</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- 75% годового размера субсидии в течение 9 месяцев.</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xml:space="preserve">Перечисление субсидии в декабре осуществляется не позднее 10 рабочих дней со дня представления муниципальным учреждением предварительного отчета о выполнении муниципального задания. Если на основании предусмотренного пунктом 2.7 настоящего Порядка отчета показатели объема, указанные в предварительном отчете, меньше показателей, установленных в муниципальном задании, то соответствующие средства субсидии подлежат перечислению в бюджет </w:t>
      </w:r>
      <w:r w:rsidR="00413101">
        <w:rPr>
          <w:rFonts w:ascii="Times New Roman" w:hAnsi="Times New Roman"/>
          <w:sz w:val="28"/>
          <w:szCs w:val="28"/>
        </w:rPr>
        <w:t>Станционного сельсовета Новосибирского района Новосибирской области</w:t>
      </w:r>
      <w:r w:rsidRPr="005248FA">
        <w:rPr>
          <w:rFonts w:ascii="Times New Roman" w:hAnsi="Times New Roman"/>
          <w:sz w:val="28"/>
          <w:szCs w:val="28"/>
        </w:rPr>
        <w:t xml:space="preserve"> в соответствии с бюджетным законодательством Российской Федерации.</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 xml:space="preserve"> Условиями предоставления субсидии муниципальному учреждению являются наличие:</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утвержденного в установленном порядке муниципального задания;</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утвержденного в установленном порядке плана финансово-хозяйственной деятельности;</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 заключенного соглашения между муниципальным учреждением и главным распорядителем.</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lastRenderedPageBreak/>
        <w:t>Уменьшение объема субсидии, предоставленной муниципальному учреждению, в течение срока выполнения муниципального задания осуществляется только при соответствующем изменении муниципального задания по основаниям, предусмотренным пунктом 2.8 настоящего Порядка.</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 xml:space="preserve">При досрочном прекращении выполнения муниципального задания по установленным в нем основаниям неиспользованные остатки субсидии в размере, соответствующем показателям, характеризующим объем </w:t>
      </w:r>
      <w:proofErr w:type="spellStart"/>
      <w:r w:rsidRPr="005248FA">
        <w:rPr>
          <w:rFonts w:ascii="Times New Roman" w:hAnsi="Times New Roman"/>
          <w:sz w:val="28"/>
          <w:szCs w:val="28"/>
        </w:rPr>
        <w:t>неоказанных</w:t>
      </w:r>
      <w:proofErr w:type="spellEnd"/>
      <w:r w:rsidRPr="005248FA">
        <w:rPr>
          <w:rFonts w:ascii="Times New Roman" w:hAnsi="Times New Roman"/>
          <w:sz w:val="28"/>
          <w:szCs w:val="28"/>
        </w:rPr>
        <w:t xml:space="preserve"> муниципальных услуг (невыполненных работ), подлежат перечислению муниципальным учреждением в бюджет и учитываются в порядке, установленном для учета сумм возврата дебиторской задолженности.</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При досрочном прекращении выполнения муниципального задания в связи с реорганизацией муниципального учреждения неиспользованные остатки субсидии подлежат перечислению соответствующим муниципальным учреждениям, являющимся правопреемниками.</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В случае сдачи в аренду с согласия Главного распорядителя недвижимого имущества и (или) особо ценного движимого имущества, закрепленного за муниципальным учреждением или приобретенного муниципальным учреждением за счет средств, выделенных ему главным распорядителем на приобретение такого имущества, финансовое обеспечение содержания такого имущества за счет субсидий не осуществляется.</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В случае фактического исполнения муниципальным учреждением муниципального задания в большем объеме или с качеством, не соответствующим установленному муниципальному заданию и требованиям к соответствующим услугам, повлекшим увеличение расходов муниципального учреждения, размер субсидии не увеличивается.</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Ответственность за нецелевое использование субсидии несет муниципальное учреждение в соответствии с бюджетным законодательством Российской Федерации.</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Муниципальное учреждение не вправе расходовать субсидию на цели, не связанные с выполнением им муниципального задания.</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Субсидии, использованные не по назначению, подлежат возврату в бюджет в установленном порядке.</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Не использованные в текущем финансовом году остатки средств субсидии, предоставленных муниципальному учреждению, используются в очередном финансовом году в соответствии с планом финансово-хозяйственной деятельности муниципального учреждения для достижения целей, ради которых это учреждение создано, при условии полного выполнения муниципального задания.</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 xml:space="preserve">Муниципальное задание является невыполненным в случае </w:t>
      </w:r>
      <w:proofErr w:type="spellStart"/>
      <w:r w:rsidRPr="005248FA">
        <w:rPr>
          <w:rFonts w:ascii="Times New Roman" w:hAnsi="Times New Roman"/>
          <w:sz w:val="28"/>
          <w:szCs w:val="28"/>
        </w:rPr>
        <w:t>недостижения</w:t>
      </w:r>
      <w:proofErr w:type="spellEnd"/>
      <w:r w:rsidRPr="005248FA">
        <w:rPr>
          <w:rFonts w:ascii="Times New Roman" w:hAnsi="Times New Roman"/>
          <w:sz w:val="28"/>
          <w:szCs w:val="28"/>
        </w:rPr>
        <w:t xml:space="preserve"> (превышения возможного отклонения) показателей муниципального задания, характеризующих объем оказываемых муниципальных услуг (выполняемых работ), а также показателей </w:t>
      </w:r>
      <w:r w:rsidRPr="005248FA">
        <w:rPr>
          <w:rFonts w:ascii="Times New Roman" w:hAnsi="Times New Roman"/>
          <w:sz w:val="28"/>
          <w:szCs w:val="28"/>
        </w:rPr>
        <w:lastRenderedPageBreak/>
        <w:t>муниципального задания, характеризующих качество оказываемых муниципальных услуг (выполняемых работ), если такие показатели установлены в муниципальном задании.</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В случае если муниципальным учреждением по итогам финансового года не выполнено муниципальное задание по установленным им показателям, субсидия в объеме, который соответствует недостигнутым (превышающим возможное отклонение) показателям муниципального задания, подлежит возврату в бюджет.</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Вывод о невыполнении муниципальным учреждением муниципального задания (в разрезе отдельных муниципальных услуг (работ), оказываемых (выполняемых) в рамках муниципального задания) формируется на основании отчетности муниципального учреждения, предусмотренной муниципальным заданием, рассмотрение и анализ которой осуществляется главным распорядителем.</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В случае невыполнения в установленный срок требования о возврате субсидии главный распорядитель обеспечивает взыскание субсидии в судебном порядке в соответствии с законодательством Российской Федерации.</w:t>
      </w:r>
    </w:p>
    <w:p w:rsidR="008600A5" w:rsidRPr="005248FA" w:rsidRDefault="008600A5" w:rsidP="008600A5">
      <w:pPr>
        <w:pStyle w:val="a7"/>
        <w:numPr>
          <w:ilvl w:val="1"/>
          <w:numId w:val="24"/>
        </w:numPr>
        <w:ind w:left="0" w:firstLine="709"/>
        <w:jc w:val="both"/>
        <w:rPr>
          <w:rFonts w:ascii="Times New Roman" w:hAnsi="Times New Roman"/>
          <w:sz w:val="28"/>
          <w:szCs w:val="28"/>
        </w:rPr>
      </w:pPr>
      <w:r w:rsidRPr="005248FA">
        <w:rPr>
          <w:rFonts w:ascii="Times New Roman" w:hAnsi="Times New Roman"/>
          <w:sz w:val="28"/>
          <w:szCs w:val="28"/>
        </w:rPr>
        <w:t>Главный распорядитель в течение 10 календарных дней со дня установления фактов невыполнения муниципального задания и (или) нецелевого использования средств субсидии направляет муниципальному учреждению письменное требование о возврате соответствующих средств субсидии.</w:t>
      </w:r>
    </w:p>
    <w:p w:rsidR="008600A5" w:rsidRPr="005248FA" w:rsidRDefault="008600A5" w:rsidP="008600A5">
      <w:pPr>
        <w:pStyle w:val="a7"/>
        <w:ind w:left="0" w:firstLine="709"/>
        <w:jc w:val="both"/>
        <w:rPr>
          <w:rFonts w:ascii="Times New Roman" w:hAnsi="Times New Roman"/>
          <w:sz w:val="28"/>
          <w:szCs w:val="28"/>
        </w:rPr>
      </w:pPr>
      <w:r w:rsidRPr="005248FA">
        <w:rPr>
          <w:rFonts w:ascii="Times New Roman" w:hAnsi="Times New Roman"/>
          <w:sz w:val="28"/>
          <w:szCs w:val="28"/>
        </w:rPr>
        <w:t>Требование о возврате субсидии должно быть исполнено учреждением в течение 10 календарных дней со дня его получения.</w:t>
      </w:r>
    </w:p>
    <w:p w:rsidR="008600A5" w:rsidRPr="005248FA" w:rsidRDefault="008600A5" w:rsidP="008600A5">
      <w:pPr>
        <w:rPr>
          <w:sz w:val="28"/>
          <w:szCs w:val="28"/>
        </w:rPr>
      </w:pPr>
    </w:p>
    <w:p w:rsidR="008600A5" w:rsidRDefault="008600A5" w:rsidP="008600A5">
      <w:pPr>
        <w:sectPr w:rsidR="008600A5" w:rsidSect="008600A5">
          <w:type w:val="continuous"/>
          <w:pgSz w:w="11906" w:h="16838"/>
          <w:pgMar w:top="567" w:right="850" w:bottom="709" w:left="1701" w:header="708" w:footer="708" w:gutter="0"/>
          <w:cols w:space="708"/>
          <w:docGrid w:linePitch="360"/>
        </w:sectPr>
      </w:pPr>
    </w:p>
    <w:p w:rsidR="008600A5" w:rsidRDefault="005248FA" w:rsidP="005248FA">
      <w:pPr>
        <w:ind w:left="10348"/>
        <w:jc w:val="right"/>
        <w:rPr>
          <w:sz w:val="20"/>
          <w:szCs w:val="20"/>
        </w:rPr>
      </w:pPr>
      <w:r>
        <w:rPr>
          <w:sz w:val="20"/>
          <w:szCs w:val="20"/>
        </w:rPr>
        <w:lastRenderedPageBreak/>
        <w:t>Приложение №1 к Порядку формирования и финансового обеспечения муниципального задания на оказание муниципальных услуг (выполнение работ) муниципальными учреждения</w:t>
      </w:r>
      <w:r w:rsidR="00E922FA">
        <w:rPr>
          <w:sz w:val="20"/>
          <w:szCs w:val="20"/>
        </w:rPr>
        <w:t xml:space="preserve">ми Станционного сельсовета </w:t>
      </w:r>
      <w:r>
        <w:rPr>
          <w:sz w:val="20"/>
          <w:szCs w:val="20"/>
        </w:rPr>
        <w:t>Новосибирского района Новосибирской области</w:t>
      </w:r>
    </w:p>
    <w:p w:rsidR="008600A5" w:rsidRDefault="008600A5" w:rsidP="008600A5"/>
    <w:p w:rsidR="008600A5" w:rsidRDefault="008600A5" w:rsidP="008600A5"/>
    <w:p w:rsidR="008600A5" w:rsidRDefault="00FD69D3" w:rsidP="008600A5">
      <w:pPr>
        <w:jc w:val="center"/>
      </w:pPr>
      <w:r>
        <w:rPr>
          <w:noProof/>
        </w:rPr>
        <w:drawing>
          <wp:inline distT="0" distB="0" distL="0" distR="0">
            <wp:extent cx="7886700" cy="3994150"/>
            <wp:effectExtent l="0" t="0" r="0" b="0"/>
            <wp:docPr id="1" name="Рисунок 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2"/>
                    <pic:cNvPicPr>
                      <a:picLocks noChangeAspect="1" noChangeArrowheads="1"/>
                    </pic:cNvPicPr>
                  </pic:nvPicPr>
                  <pic:blipFill>
                    <a:blip r:embed="rId8">
                      <a:extLst>
                        <a:ext uri="{28A0092B-C50C-407E-A947-70E740481C1C}">
                          <a14:useLocalDpi xmlns:a14="http://schemas.microsoft.com/office/drawing/2010/main" val="0"/>
                        </a:ext>
                      </a:extLst>
                    </a:blip>
                    <a:srcRect r="14764" b="23331"/>
                    <a:stretch>
                      <a:fillRect/>
                    </a:stretch>
                  </pic:blipFill>
                  <pic:spPr bwMode="auto">
                    <a:xfrm>
                      <a:off x="0" y="0"/>
                      <a:ext cx="7886700" cy="3994150"/>
                    </a:xfrm>
                    <a:prstGeom prst="rect">
                      <a:avLst/>
                    </a:prstGeom>
                    <a:noFill/>
                    <a:ln>
                      <a:noFill/>
                    </a:ln>
                  </pic:spPr>
                </pic:pic>
              </a:graphicData>
            </a:graphic>
          </wp:inline>
        </w:drawing>
      </w:r>
    </w:p>
    <w:p w:rsidR="008600A5" w:rsidRDefault="008600A5" w:rsidP="008600A5">
      <w:pPr>
        <w:jc w:val="center"/>
      </w:pPr>
    </w:p>
    <w:p w:rsidR="008600A5" w:rsidRDefault="00FD69D3" w:rsidP="008600A5">
      <w:pPr>
        <w:jc w:val="center"/>
      </w:pPr>
      <w:r>
        <w:rPr>
          <w:noProof/>
        </w:rPr>
        <w:lastRenderedPageBreak/>
        <w:drawing>
          <wp:inline distT="0" distB="0" distL="0" distR="0">
            <wp:extent cx="8045450" cy="4597400"/>
            <wp:effectExtent l="0" t="0" r="0" b="0"/>
            <wp:docPr id="2" name="Рисунок 4"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3"/>
                    <pic:cNvPicPr>
                      <a:picLocks noChangeAspect="1" noChangeArrowheads="1"/>
                    </pic:cNvPicPr>
                  </pic:nvPicPr>
                  <pic:blipFill>
                    <a:blip r:embed="rId9">
                      <a:extLst>
                        <a:ext uri="{28A0092B-C50C-407E-A947-70E740481C1C}">
                          <a14:useLocalDpi xmlns:a14="http://schemas.microsoft.com/office/drawing/2010/main" val="0"/>
                        </a:ext>
                      </a:extLst>
                    </a:blip>
                    <a:srcRect r="13123" b="11665"/>
                    <a:stretch>
                      <a:fillRect/>
                    </a:stretch>
                  </pic:blipFill>
                  <pic:spPr bwMode="auto">
                    <a:xfrm>
                      <a:off x="0" y="0"/>
                      <a:ext cx="8045450" cy="4597400"/>
                    </a:xfrm>
                    <a:prstGeom prst="rect">
                      <a:avLst/>
                    </a:prstGeom>
                    <a:noFill/>
                    <a:ln>
                      <a:noFill/>
                    </a:ln>
                  </pic:spPr>
                </pic:pic>
              </a:graphicData>
            </a:graphic>
          </wp:inline>
        </w:drawing>
      </w:r>
    </w:p>
    <w:p w:rsidR="008600A5" w:rsidRDefault="008600A5" w:rsidP="008600A5">
      <w:pPr>
        <w:jc w:val="center"/>
      </w:pPr>
    </w:p>
    <w:p w:rsidR="008600A5" w:rsidRDefault="00FD69D3" w:rsidP="008600A5">
      <w:pPr>
        <w:jc w:val="center"/>
      </w:pPr>
      <w:r>
        <w:rPr>
          <w:noProof/>
        </w:rPr>
        <w:lastRenderedPageBreak/>
        <w:drawing>
          <wp:inline distT="0" distB="0" distL="0" distR="0">
            <wp:extent cx="7886700" cy="2622550"/>
            <wp:effectExtent l="0" t="0" r="0" b="0"/>
            <wp:docPr id="3" name="Рисунок 5"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4"/>
                    <pic:cNvPicPr>
                      <a:picLocks noChangeAspect="1" noChangeArrowheads="1"/>
                    </pic:cNvPicPr>
                  </pic:nvPicPr>
                  <pic:blipFill>
                    <a:blip r:embed="rId10">
                      <a:extLst>
                        <a:ext uri="{28A0092B-C50C-407E-A947-70E740481C1C}">
                          <a14:useLocalDpi xmlns:a14="http://schemas.microsoft.com/office/drawing/2010/main" val="0"/>
                        </a:ext>
                      </a:extLst>
                    </a:blip>
                    <a:srcRect r="14764" b="49577"/>
                    <a:stretch>
                      <a:fillRect/>
                    </a:stretch>
                  </pic:blipFill>
                  <pic:spPr bwMode="auto">
                    <a:xfrm>
                      <a:off x="0" y="0"/>
                      <a:ext cx="7886700" cy="2622550"/>
                    </a:xfrm>
                    <a:prstGeom prst="rect">
                      <a:avLst/>
                    </a:prstGeom>
                    <a:noFill/>
                    <a:ln>
                      <a:noFill/>
                    </a:ln>
                  </pic:spPr>
                </pic:pic>
              </a:graphicData>
            </a:graphic>
          </wp:inline>
        </w:drawing>
      </w:r>
    </w:p>
    <w:p w:rsidR="008600A5" w:rsidRDefault="00FD69D3" w:rsidP="008600A5">
      <w:pPr>
        <w:jc w:val="center"/>
      </w:pPr>
      <w:r>
        <w:rPr>
          <w:noProof/>
        </w:rPr>
        <w:lastRenderedPageBreak/>
        <w:drawing>
          <wp:inline distT="0" distB="0" distL="0" distR="0">
            <wp:extent cx="7886700" cy="4108450"/>
            <wp:effectExtent l="0" t="0" r="0" b="0"/>
            <wp:docPr id="4" name="Рисунок 6"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5"/>
                    <pic:cNvPicPr>
                      <a:picLocks noChangeAspect="1" noChangeArrowheads="1"/>
                    </pic:cNvPicPr>
                  </pic:nvPicPr>
                  <pic:blipFill>
                    <a:blip r:embed="rId11">
                      <a:extLst>
                        <a:ext uri="{28A0092B-C50C-407E-A947-70E740481C1C}">
                          <a14:useLocalDpi xmlns:a14="http://schemas.microsoft.com/office/drawing/2010/main" val="0"/>
                        </a:ext>
                      </a:extLst>
                    </a:blip>
                    <a:srcRect r="14764" b="20998"/>
                    <a:stretch>
                      <a:fillRect/>
                    </a:stretch>
                  </pic:blipFill>
                  <pic:spPr bwMode="auto">
                    <a:xfrm>
                      <a:off x="0" y="0"/>
                      <a:ext cx="7886700" cy="4108450"/>
                    </a:xfrm>
                    <a:prstGeom prst="rect">
                      <a:avLst/>
                    </a:prstGeom>
                    <a:noFill/>
                    <a:ln>
                      <a:noFill/>
                    </a:ln>
                  </pic:spPr>
                </pic:pic>
              </a:graphicData>
            </a:graphic>
          </wp:inline>
        </w:drawing>
      </w:r>
    </w:p>
    <w:p w:rsidR="008600A5" w:rsidRDefault="008600A5" w:rsidP="008600A5">
      <w:pPr>
        <w:jc w:val="center"/>
      </w:pPr>
    </w:p>
    <w:p w:rsidR="008600A5" w:rsidRDefault="00FD69D3" w:rsidP="008600A5">
      <w:pPr>
        <w:jc w:val="center"/>
        <w:sectPr w:rsidR="008600A5" w:rsidSect="005248FA">
          <w:pgSz w:w="16838" w:h="11906" w:orient="landscape"/>
          <w:pgMar w:top="850" w:right="1134" w:bottom="1701" w:left="1134" w:header="708" w:footer="708" w:gutter="0"/>
          <w:cols w:space="708"/>
          <w:docGrid w:linePitch="360"/>
        </w:sectPr>
      </w:pPr>
      <w:r>
        <w:rPr>
          <w:noProof/>
        </w:rPr>
        <w:lastRenderedPageBreak/>
        <w:drawing>
          <wp:inline distT="0" distB="0" distL="0" distR="0">
            <wp:extent cx="7886700" cy="4597400"/>
            <wp:effectExtent l="0" t="0" r="0" b="0"/>
            <wp:docPr id="5" name="Рисунок 7"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6"/>
                    <pic:cNvPicPr>
                      <a:picLocks noChangeAspect="1" noChangeArrowheads="1"/>
                    </pic:cNvPicPr>
                  </pic:nvPicPr>
                  <pic:blipFill>
                    <a:blip r:embed="rId12">
                      <a:extLst>
                        <a:ext uri="{28A0092B-C50C-407E-A947-70E740481C1C}">
                          <a14:useLocalDpi xmlns:a14="http://schemas.microsoft.com/office/drawing/2010/main" val="0"/>
                        </a:ext>
                      </a:extLst>
                    </a:blip>
                    <a:srcRect r="14764" b="11665"/>
                    <a:stretch>
                      <a:fillRect/>
                    </a:stretch>
                  </pic:blipFill>
                  <pic:spPr bwMode="auto">
                    <a:xfrm>
                      <a:off x="0" y="0"/>
                      <a:ext cx="7886700" cy="4597400"/>
                    </a:xfrm>
                    <a:prstGeom prst="rect">
                      <a:avLst/>
                    </a:prstGeom>
                    <a:noFill/>
                    <a:ln>
                      <a:noFill/>
                    </a:ln>
                  </pic:spPr>
                </pic:pic>
              </a:graphicData>
            </a:graphic>
          </wp:inline>
        </w:drawing>
      </w:r>
    </w:p>
    <w:p w:rsidR="008600A5" w:rsidRDefault="005248FA" w:rsidP="005248FA">
      <w:pPr>
        <w:ind w:left="5670"/>
        <w:jc w:val="right"/>
        <w:rPr>
          <w:sz w:val="20"/>
          <w:szCs w:val="20"/>
        </w:rPr>
      </w:pPr>
      <w:r>
        <w:rPr>
          <w:sz w:val="20"/>
          <w:szCs w:val="20"/>
        </w:rPr>
        <w:lastRenderedPageBreak/>
        <w:t>Приложение №2 к Порядку формирования и финансового обеспечения выполнения муниципального задания на оказание муниципальных услуг (выполнение работ) муниципальными учреждени</w:t>
      </w:r>
      <w:r w:rsidR="00E922FA">
        <w:rPr>
          <w:sz w:val="20"/>
          <w:szCs w:val="20"/>
        </w:rPr>
        <w:t>ями Станционного сельсовета</w:t>
      </w:r>
      <w:r>
        <w:rPr>
          <w:sz w:val="20"/>
          <w:szCs w:val="20"/>
        </w:rPr>
        <w:t xml:space="preserve"> Новосибирского района Новосибирской области</w:t>
      </w:r>
    </w:p>
    <w:p w:rsidR="008600A5" w:rsidRDefault="008600A5" w:rsidP="008600A5">
      <w:pPr>
        <w:jc w:val="center"/>
        <w:rPr>
          <w:sz w:val="20"/>
          <w:szCs w:val="20"/>
        </w:rPr>
      </w:pPr>
    </w:p>
    <w:p w:rsidR="008600A5" w:rsidRPr="00DB0AA3" w:rsidRDefault="008600A5" w:rsidP="008600A5">
      <w:pPr>
        <w:pStyle w:val="Default"/>
        <w:jc w:val="center"/>
        <w:rPr>
          <w:b/>
        </w:rPr>
      </w:pPr>
      <w:r w:rsidRPr="00DB0AA3">
        <w:rPr>
          <w:b/>
        </w:rPr>
        <w:t>Типовая форма соглашения</w:t>
      </w:r>
    </w:p>
    <w:p w:rsidR="008600A5" w:rsidRPr="00DB0AA3" w:rsidRDefault="008600A5" w:rsidP="008600A5">
      <w:pPr>
        <w:pStyle w:val="Default"/>
        <w:jc w:val="center"/>
        <w:rPr>
          <w:b/>
        </w:rPr>
      </w:pPr>
      <w:r w:rsidRPr="00DB0AA3">
        <w:rPr>
          <w:b/>
        </w:rPr>
        <w:t xml:space="preserve">о предоставлении из бюджета </w:t>
      </w:r>
      <w:r w:rsidR="00E922FA">
        <w:rPr>
          <w:b/>
        </w:rPr>
        <w:t>Станционного сельсовета</w:t>
      </w:r>
      <w:r>
        <w:rPr>
          <w:b/>
        </w:rPr>
        <w:t xml:space="preserve"> Новосибирского района Новосибирской области</w:t>
      </w:r>
      <w:r w:rsidRPr="00DB0AA3">
        <w:rPr>
          <w:b/>
        </w:rPr>
        <w:t xml:space="preserve"> субсидий муниципальным бюджетным учреждениям на финансовое обеспечение выполнения ими муниципального задания на оказание муниципальных услуг (выполнение работ)</w:t>
      </w:r>
    </w:p>
    <w:p w:rsidR="008600A5" w:rsidRPr="001B318A" w:rsidRDefault="008600A5" w:rsidP="008600A5">
      <w:pPr>
        <w:pStyle w:val="Default"/>
        <w:jc w:val="both"/>
      </w:pPr>
      <w:r w:rsidRPr="001B318A">
        <w:t xml:space="preserve">«___»____________20___г.                                                                                                        №____ </w:t>
      </w:r>
    </w:p>
    <w:p w:rsidR="008600A5" w:rsidRPr="001B318A" w:rsidRDefault="008600A5" w:rsidP="008600A5">
      <w:pPr>
        <w:pStyle w:val="Default"/>
        <w:ind w:firstLine="709"/>
        <w:jc w:val="both"/>
      </w:pPr>
      <w:r w:rsidRPr="001B318A">
        <w:t>Администра</w:t>
      </w:r>
      <w:r w:rsidR="00E922FA">
        <w:t>ция Станционного сельсовета</w:t>
      </w:r>
      <w:r w:rsidRPr="001B318A">
        <w:t xml:space="preserve"> Новосибирского района Новосибирской области, именуемая в дальнейшем "Учредитель", в лице Гл</w:t>
      </w:r>
      <w:r w:rsidR="00E922FA">
        <w:t>авы Станционного сельсовета</w:t>
      </w:r>
      <w:r w:rsidRPr="001B318A">
        <w:t xml:space="preserve"> </w:t>
      </w:r>
      <w:r w:rsidR="00E922FA">
        <w:t>Мыльникова Александра Михайловича</w:t>
      </w:r>
      <w:r w:rsidRPr="001B318A">
        <w:t>, действующего на основании Устава с одной стороны, и ____________________________________________________________</w:t>
      </w:r>
      <w:r>
        <w:t>_________________</w:t>
      </w:r>
    </w:p>
    <w:p w:rsidR="008600A5" w:rsidRPr="001B318A" w:rsidRDefault="008600A5" w:rsidP="008600A5">
      <w:pPr>
        <w:pStyle w:val="Default"/>
        <w:jc w:val="center"/>
        <w:rPr>
          <w:vertAlign w:val="superscript"/>
        </w:rPr>
      </w:pPr>
      <w:r w:rsidRPr="001B318A">
        <w:rPr>
          <w:vertAlign w:val="superscript"/>
        </w:rPr>
        <w:t>(наименование муниципального бюджетного учреждения)</w:t>
      </w:r>
    </w:p>
    <w:p w:rsidR="008600A5" w:rsidRPr="001B318A" w:rsidRDefault="008600A5" w:rsidP="008600A5">
      <w:pPr>
        <w:pStyle w:val="Default"/>
        <w:jc w:val="both"/>
      </w:pPr>
      <w:r w:rsidRPr="001B318A">
        <w:t>именуемое в дальнейшем "Учреждение", в лице ________________________________</w:t>
      </w:r>
      <w:r>
        <w:t>____</w:t>
      </w:r>
      <w:r w:rsidRPr="001B318A">
        <w:t xml:space="preserve"> </w:t>
      </w:r>
    </w:p>
    <w:p w:rsidR="008600A5" w:rsidRPr="001B318A" w:rsidRDefault="008600A5" w:rsidP="008600A5">
      <w:pPr>
        <w:pStyle w:val="Default"/>
        <w:jc w:val="both"/>
      </w:pPr>
      <w:r w:rsidRPr="001B318A">
        <w:t xml:space="preserve">________________________________________________________________________, </w:t>
      </w:r>
    </w:p>
    <w:p w:rsidR="008600A5" w:rsidRPr="001B318A" w:rsidRDefault="008600A5" w:rsidP="008600A5">
      <w:pPr>
        <w:pStyle w:val="Default"/>
        <w:jc w:val="center"/>
        <w:rPr>
          <w:vertAlign w:val="superscript"/>
        </w:rPr>
      </w:pPr>
      <w:r w:rsidRPr="001B318A">
        <w:rPr>
          <w:vertAlign w:val="superscript"/>
        </w:rPr>
        <w:t>(наименование должности, ФИО руководителя Учреждения или уполномоченного им лица)</w:t>
      </w:r>
    </w:p>
    <w:p w:rsidR="008600A5" w:rsidRDefault="008600A5" w:rsidP="008600A5">
      <w:pPr>
        <w:pStyle w:val="Default"/>
        <w:jc w:val="both"/>
      </w:pPr>
      <w:r w:rsidRPr="001B318A">
        <w:t xml:space="preserve">действующего на основании __________________________________ с другой стороны, </w:t>
      </w:r>
    </w:p>
    <w:p w:rsidR="008600A5" w:rsidRPr="001B318A" w:rsidRDefault="008600A5" w:rsidP="008600A5">
      <w:pPr>
        <w:pStyle w:val="Default"/>
        <w:jc w:val="center"/>
      </w:pPr>
      <w:r w:rsidRPr="001B318A">
        <w:rPr>
          <w:vertAlign w:val="superscript"/>
        </w:rPr>
        <w:t xml:space="preserve">     (устав Учреждения или иной уполномочивающий документ)</w:t>
      </w:r>
    </w:p>
    <w:p w:rsidR="008600A5" w:rsidRPr="001B318A" w:rsidRDefault="008600A5" w:rsidP="008600A5">
      <w:pPr>
        <w:pStyle w:val="Default"/>
        <w:jc w:val="both"/>
      </w:pPr>
      <w:r w:rsidRPr="001B318A">
        <w:t xml:space="preserve">далее именуемые "Стороны", в соответствии со статьей 78.1 Бюджетного кодекса Российской Федерации, заключили настоящее Соглашение о нижеследующем. </w:t>
      </w:r>
    </w:p>
    <w:p w:rsidR="008600A5" w:rsidRDefault="008600A5" w:rsidP="008600A5">
      <w:pPr>
        <w:pStyle w:val="Default"/>
        <w:jc w:val="center"/>
      </w:pPr>
    </w:p>
    <w:p w:rsidR="008600A5" w:rsidRDefault="008600A5" w:rsidP="008600A5">
      <w:pPr>
        <w:pStyle w:val="Default"/>
        <w:numPr>
          <w:ilvl w:val="0"/>
          <w:numId w:val="25"/>
        </w:numPr>
        <w:jc w:val="center"/>
      </w:pPr>
      <w:r w:rsidRPr="001B318A">
        <w:t>Предмет Соглашения</w:t>
      </w:r>
    </w:p>
    <w:p w:rsidR="008600A5" w:rsidRPr="001B318A" w:rsidRDefault="008600A5" w:rsidP="008600A5">
      <w:pPr>
        <w:pStyle w:val="Default"/>
        <w:ind w:left="1080"/>
      </w:pPr>
    </w:p>
    <w:p w:rsidR="008600A5" w:rsidRDefault="008600A5" w:rsidP="008600A5">
      <w:pPr>
        <w:pStyle w:val="Default"/>
        <w:numPr>
          <w:ilvl w:val="1"/>
          <w:numId w:val="25"/>
        </w:numPr>
        <w:ind w:left="0" w:firstLine="709"/>
        <w:jc w:val="both"/>
      </w:pPr>
      <w:r w:rsidRPr="001B318A">
        <w:t>Предметом Соглашения является предоставление Учреждению из бюдж</w:t>
      </w:r>
      <w:r w:rsidR="00E922FA">
        <w:t>ета Станционного сельсовета</w:t>
      </w:r>
      <w:r w:rsidRPr="001B318A">
        <w:t xml:space="preserve"> Новосибирского района Новосибирской области в 20___ году субсидии на финансовое обеспечение выполнения муниципального задания на оказание муниципальных услуг (выполнение работ) (далее - Субсидия, муниципальное задание). </w:t>
      </w:r>
    </w:p>
    <w:p w:rsidR="008600A5" w:rsidRPr="001B318A" w:rsidRDefault="008600A5" w:rsidP="008600A5">
      <w:pPr>
        <w:pStyle w:val="Default"/>
        <w:ind w:left="1849"/>
        <w:jc w:val="both"/>
      </w:pPr>
    </w:p>
    <w:p w:rsidR="008600A5" w:rsidRDefault="008600A5" w:rsidP="008600A5">
      <w:pPr>
        <w:pStyle w:val="Default"/>
        <w:numPr>
          <w:ilvl w:val="0"/>
          <w:numId w:val="25"/>
        </w:numPr>
        <w:jc w:val="center"/>
      </w:pPr>
      <w:r w:rsidRPr="001B318A">
        <w:t xml:space="preserve">Порядок, условия предоставления Субсидии </w:t>
      </w:r>
    </w:p>
    <w:p w:rsidR="008600A5" w:rsidRPr="001B318A" w:rsidRDefault="008600A5" w:rsidP="008600A5">
      <w:pPr>
        <w:pStyle w:val="Default"/>
        <w:ind w:left="1080"/>
      </w:pPr>
    </w:p>
    <w:p w:rsidR="008600A5" w:rsidRPr="0076781C" w:rsidRDefault="008600A5" w:rsidP="008600A5">
      <w:pPr>
        <w:pStyle w:val="Default"/>
        <w:numPr>
          <w:ilvl w:val="1"/>
          <w:numId w:val="25"/>
        </w:numPr>
        <w:ind w:left="0" w:firstLine="709"/>
        <w:jc w:val="both"/>
      </w:pPr>
      <w:r w:rsidRPr="0076781C">
        <w:t xml:space="preserve">Субсидия предоставляется Учреждению на оказание муниципальных услуг (выполнение работ), установленных в муниципальном задании. </w:t>
      </w:r>
    </w:p>
    <w:p w:rsidR="008600A5" w:rsidRPr="0076781C" w:rsidRDefault="008600A5" w:rsidP="008600A5">
      <w:pPr>
        <w:pStyle w:val="Default"/>
        <w:numPr>
          <w:ilvl w:val="1"/>
          <w:numId w:val="25"/>
        </w:numPr>
        <w:ind w:left="0" w:firstLine="709"/>
        <w:jc w:val="both"/>
      </w:pPr>
      <w:r w:rsidRPr="0076781C">
        <w:t xml:space="preserve">Субсидия предоставляется в пределах лимитов бюджетных обязательств, доведенных Учредителю по кодам классификации расходов бюджета </w:t>
      </w:r>
      <w:r w:rsidR="00E922FA">
        <w:t>Станционного сельсовета</w:t>
      </w:r>
      <w:r>
        <w:t xml:space="preserve"> Новосибирского района Новосибирской области</w:t>
      </w:r>
      <w:r w:rsidRPr="0076781C">
        <w:t xml:space="preserve"> (далее - коды БК) на финансовое обеспечение выполнения муниципального задания и составляет: </w:t>
      </w:r>
    </w:p>
    <w:p w:rsidR="008600A5" w:rsidRPr="0076781C" w:rsidRDefault="008600A5" w:rsidP="008600A5">
      <w:pPr>
        <w:pStyle w:val="Default"/>
        <w:jc w:val="both"/>
      </w:pPr>
      <w:r w:rsidRPr="0076781C">
        <w:t xml:space="preserve">/_______________/ /_______________/ рублей - по коду БК ____________ </w:t>
      </w:r>
    </w:p>
    <w:p w:rsidR="008600A5" w:rsidRPr="0076781C" w:rsidRDefault="008600A5" w:rsidP="008600A5">
      <w:pPr>
        <w:pStyle w:val="Default"/>
        <w:jc w:val="both"/>
      </w:pPr>
      <w:r>
        <w:rPr>
          <w:vertAlign w:val="superscript"/>
        </w:rPr>
        <w:t xml:space="preserve">     </w:t>
      </w:r>
      <w:r w:rsidRPr="0076781C">
        <w:rPr>
          <w:vertAlign w:val="superscript"/>
        </w:rPr>
        <w:t xml:space="preserve">(сумма </w:t>
      </w:r>
      <w:proofErr w:type="gramStart"/>
      <w:r w:rsidRPr="0076781C">
        <w:rPr>
          <w:vertAlign w:val="superscript"/>
        </w:rPr>
        <w:t>цифрами)</w:t>
      </w:r>
      <w:r>
        <w:t xml:space="preserve">   </w:t>
      </w:r>
      <w:proofErr w:type="gramEnd"/>
      <w:r>
        <w:t xml:space="preserve">         </w:t>
      </w:r>
      <w:r w:rsidRPr="0076781C">
        <w:rPr>
          <w:vertAlign w:val="superscript"/>
        </w:rPr>
        <w:t>(сумма прописью)</w:t>
      </w:r>
      <w:r w:rsidRPr="0076781C">
        <w:t xml:space="preserve"> </w:t>
      </w:r>
    </w:p>
    <w:p w:rsidR="008600A5" w:rsidRPr="0076781C" w:rsidRDefault="008600A5" w:rsidP="008600A5">
      <w:pPr>
        <w:pStyle w:val="Default"/>
        <w:jc w:val="both"/>
      </w:pPr>
      <w:r w:rsidRPr="0076781C">
        <w:t xml:space="preserve">/_______________/ /_______________/ рублей - по коду БК ____________ </w:t>
      </w:r>
    </w:p>
    <w:p w:rsidR="008600A5" w:rsidRDefault="008600A5" w:rsidP="008600A5">
      <w:pPr>
        <w:pStyle w:val="Default"/>
        <w:jc w:val="both"/>
      </w:pPr>
      <w:r>
        <w:rPr>
          <w:vertAlign w:val="superscript"/>
        </w:rPr>
        <w:t xml:space="preserve">     </w:t>
      </w:r>
      <w:r w:rsidRPr="00F56127">
        <w:rPr>
          <w:vertAlign w:val="superscript"/>
        </w:rPr>
        <w:t xml:space="preserve">(сумма </w:t>
      </w:r>
      <w:proofErr w:type="gramStart"/>
      <w:r w:rsidRPr="00F56127">
        <w:rPr>
          <w:vertAlign w:val="superscript"/>
        </w:rPr>
        <w:t>цифрами)</w:t>
      </w:r>
      <w:r w:rsidRPr="0076781C">
        <w:t xml:space="preserve"> </w:t>
      </w:r>
      <w:r>
        <w:t xml:space="preserve">  </w:t>
      </w:r>
      <w:proofErr w:type="gramEnd"/>
      <w:r>
        <w:t xml:space="preserve">         </w:t>
      </w:r>
      <w:r w:rsidRPr="00F56127">
        <w:rPr>
          <w:vertAlign w:val="superscript"/>
        </w:rPr>
        <w:t>(сумма прописью)</w:t>
      </w:r>
      <w:r w:rsidRPr="0076781C">
        <w:t xml:space="preserve"> </w:t>
      </w:r>
    </w:p>
    <w:p w:rsidR="008600A5" w:rsidRDefault="008600A5" w:rsidP="008600A5">
      <w:pPr>
        <w:pStyle w:val="Default"/>
        <w:jc w:val="both"/>
      </w:pPr>
    </w:p>
    <w:p w:rsidR="008600A5" w:rsidRDefault="008600A5" w:rsidP="008600A5">
      <w:pPr>
        <w:pStyle w:val="Default"/>
        <w:numPr>
          <w:ilvl w:val="0"/>
          <w:numId w:val="25"/>
        </w:numPr>
        <w:jc w:val="center"/>
      </w:pPr>
      <w:r w:rsidRPr="0076781C">
        <w:t xml:space="preserve">Сроки и объем перечисления Субсидии </w:t>
      </w:r>
    </w:p>
    <w:p w:rsidR="008600A5" w:rsidRPr="0076781C" w:rsidRDefault="008600A5" w:rsidP="008600A5">
      <w:pPr>
        <w:pStyle w:val="Default"/>
        <w:ind w:left="1080"/>
      </w:pPr>
    </w:p>
    <w:p w:rsidR="008600A5" w:rsidRDefault="008600A5" w:rsidP="008600A5">
      <w:pPr>
        <w:pStyle w:val="Default"/>
        <w:numPr>
          <w:ilvl w:val="1"/>
          <w:numId w:val="25"/>
        </w:numPr>
        <w:ind w:left="0" w:firstLine="709"/>
        <w:jc w:val="both"/>
      </w:pPr>
      <w:r w:rsidRPr="0076781C">
        <w:t xml:space="preserve">Перечисление Субсидии осуществляется на счет территориального органа Федерального казначейства по месту открытия лицевого счета Учреждению, согласно графику перечисления Субсидии в соответствии с Приложением №1 к настоящему Соглашению. </w:t>
      </w:r>
    </w:p>
    <w:p w:rsidR="008600A5" w:rsidRPr="0076781C" w:rsidRDefault="008600A5" w:rsidP="008600A5">
      <w:pPr>
        <w:pStyle w:val="Default"/>
        <w:ind w:left="709"/>
        <w:jc w:val="both"/>
      </w:pPr>
    </w:p>
    <w:p w:rsidR="008600A5" w:rsidRDefault="008600A5" w:rsidP="008600A5">
      <w:pPr>
        <w:pStyle w:val="Default"/>
        <w:numPr>
          <w:ilvl w:val="0"/>
          <w:numId w:val="25"/>
        </w:numPr>
        <w:jc w:val="center"/>
      </w:pPr>
      <w:r w:rsidRPr="0076781C">
        <w:t xml:space="preserve">Взаимодействие Сторон </w:t>
      </w:r>
    </w:p>
    <w:p w:rsidR="008600A5" w:rsidRPr="0076781C" w:rsidRDefault="008600A5" w:rsidP="008600A5">
      <w:pPr>
        <w:pStyle w:val="Default"/>
        <w:ind w:left="1080"/>
      </w:pPr>
    </w:p>
    <w:p w:rsidR="008600A5" w:rsidRPr="0076781C" w:rsidRDefault="008600A5" w:rsidP="008600A5">
      <w:pPr>
        <w:pStyle w:val="Default"/>
        <w:numPr>
          <w:ilvl w:val="1"/>
          <w:numId w:val="25"/>
        </w:numPr>
        <w:ind w:left="0" w:firstLine="709"/>
        <w:jc w:val="both"/>
      </w:pPr>
      <w:r w:rsidRPr="0076781C">
        <w:t xml:space="preserve">Учредитель обязуется: </w:t>
      </w:r>
    </w:p>
    <w:p w:rsidR="008600A5" w:rsidRDefault="008600A5" w:rsidP="008600A5">
      <w:pPr>
        <w:pStyle w:val="Default"/>
        <w:numPr>
          <w:ilvl w:val="2"/>
          <w:numId w:val="25"/>
        </w:numPr>
        <w:ind w:left="0" w:firstLine="851"/>
        <w:jc w:val="both"/>
      </w:pPr>
      <w:r w:rsidRPr="0076781C">
        <w:t xml:space="preserve">Обеспечить предоставление Субсидии в соответствии с разделом III Соглашения. </w:t>
      </w:r>
    </w:p>
    <w:p w:rsidR="008600A5" w:rsidRPr="0076781C" w:rsidRDefault="008600A5" w:rsidP="008600A5">
      <w:pPr>
        <w:pStyle w:val="Default"/>
        <w:numPr>
          <w:ilvl w:val="2"/>
          <w:numId w:val="25"/>
        </w:numPr>
        <w:ind w:left="0" w:firstLine="851"/>
        <w:jc w:val="both"/>
      </w:pPr>
      <w:r w:rsidRPr="0076781C">
        <w:t xml:space="preserve">Осуществлять проверку соблюдения Учреждением целей, условий и порядка предоставления Субсидии (далее – проверка). </w:t>
      </w:r>
    </w:p>
    <w:p w:rsidR="008600A5" w:rsidRPr="0076781C" w:rsidRDefault="008600A5" w:rsidP="008600A5">
      <w:pPr>
        <w:pStyle w:val="Default"/>
        <w:numPr>
          <w:ilvl w:val="2"/>
          <w:numId w:val="25"/>
        </w:numPr>
        <w:ind w:left="0" w:firstLine="851"/>
        <w:jc w:val="both"/>
      </w:pPr>
      <w:r w:rsidRPr="0076781C">
        <w:t xml:space="preserve">Рассматривать предложения, документы и иную информацию, направленную Учреждением, связанную с исполнением Соглашения, в том числе по изменению размера Субсидии, и уведомлять Учреждение о принятом. </w:t>
      </w:r>
    </w:p>
    <w:p w:rsidR="008600A5" w:rsidRPr="0076781C" w:rsidRDefault="008600A5" w:rsidP="008600A5">
      <w:pPr>
        <w:pStyle w:val="Default"/>
        <w:numPr>
          <w:ilvl w:val="2"/>
          <w:numId w:val="25"/>
        </w:numPr>
        <w:ind w:left="0" w:firstLine="851"/>
        <w:jc w:val="both"/>
      </w:pPr>
      <w:r w:rsidRPr="0076781C">
        <w:t xml:space="preserve">Вносить изменения в показатели, характеризующие объем муниципальных услуг, установленные в муниципальном задании, на основании данных предварительного отчета об исполнении муниципального задания в текущем финансовом году, представленного Учреждением в соответствии с пунктом 4.3.6 настоящего Соглашения, в случае если на основании данных предварительного отчета об исполнении муниципального задания необходимо уменьшить показатели, характеризующие объем муниципальных услуг, установленные в муниципальном задании. </w:t>
      </w:r>
    </w:p>
    <w:p w:rsidR="008600A5" w:rsidRPr="0076781C" w:rsidRDefault="008600A5" w:rsidP="008600A5">
      <w:pPr>
        <w:pStyle w:val="Default"/>
        <w:numPr>
          <w:ilvl w:val="2"/>
          <w:numId w:val="25"/>
        </w:numPr>
        <w:ind w:left="0" w:firstLine="851"/>
        <w:jc w:val="both"/>
      </w:pPr>
      <w:r w:rsidRPr="0076781C">
        <w:t xml:space="preserve">Направлять Учреждению расчет средств Субсидии, подлежащих возврату в бюджет </w:t>
      </w:r>
      <w:r w:rsidR="00E922FA">
        <w:t>Станционного сельсовета</w:t>
      </w:r>
      <w:r>
        <w:t xml:space="preserve"> Новосибирского района Новосибирской области</w:t>
      </w:r>
      <w:r w:rsidRPr="0076781C">
        <w:t xml:space="preserve"> на 01 января 20___года, составленный по форме согласно Приложению №2 к настоящему Соглашению, в случае если согласно отчету о выполнении муниципального задания за отчетный финансовый год, утвержденному Учредителем, показатели муниципального задания в отчетном финансовом году Учреждением не достигнуты. Субсидия подлежит возврату в бюджет </w:t>
      </w:r>
      <w:r w:rsidR="00E922FA">
        <w:t>Станционного сельсовета</w:t>
      </w:r>
      <w:r>
        <w:t xml:space="preserve"> Новосибирского района Новосибирской области</w:t>
      </w:r>
      <w:r w:rsidRPr="0076781C">
        <w:t xml:space="preserve"> в объеме, соответствующем показателям муниципального задания, которые не были достигнуты. </w:t>
      </w:r>
    </w:p>
    <w:p w:rsidR="008600A5" w:rsidRDefault="008600A5" w:rsidP="008600A5">
      <w:pPr>
        <w:pStyle w:val="Default"/>
        <w:numPr>
          <w:ilvl w:val="2"/>
          <w:numId w:val="25"/>
        </w:numPr>
        <w:ind w:left="0" w:firstLine="851"/>
        <w:jc w:val="both"/>
      </w:pPr>
      <w:r w:rsidRPr="0076781C">
        <w:t>Осуществлять контроль возврата денежных средств в бюджет</w:t>
      </w:r>
      <w:r w:rsidR="00E922FA" w:rsidRPr="00E922FA">
        <w:t xml:space="preserve"> </w:t>
      </w:r>
      <w:r w:rsidR="00E922FA">
        <w:t xml:space="preserve">Станционного </w:t>
      </w:r>
      <w:proofErr w:type="gramStart"/>
      <w:r w:rsidR="00E922FA">
        <w:t>сельсовета</w:t>
      </w:r>
      <w:r w:rsidRPr="0076781C">
        <w:t xml:space="preserve"> </w:t>
      </w:r>
      <w:r>
        <w:t xml:space="preserve"> Новосибирского</w:t>
      </w:r>
      <w:proofErr w:type="gramEnd"/>
      <w:r>
        <w:t xml:space="preserve"> района Новосибирской области</w:t>
      </w:r>
      <w:r w:rsidRPr="0076781C">
        <w:t xml:space="preserve">. </w:t>
      </w:r>
    </w:p>
    <w:p w:rsidR="008600A5" w:rsidRDefault="008600A5" w:rsidP="008600A5">
      <w:pPr>
        <w:pStyle w:val="Default"/>
        <w:numPr>
          <w:ilvl w:val="2"/>
          <w:numId w:val="25"/>
        </w:numPr>
        <w:ind w:left="0" w:firstLine="851"/>
        <w:jc w:val="both"/>
      </w:pPr>
      <w:r w:rsidRPr="0076781C">
        <w:t>Принимать меры, обеспечивающие пе</w:t>
      </w:r>
      <w:r w:rsidR="00E922FA">
        <w:t>речисление Учреждением в бюджет Станционного сельсовета</w:t>
      </w:r>
      <w:r>
        <w:t xml:space="preserve"> Новосибирского района Новосибирской области средств Субсидии, подлежащих возврату в соответствии с расчетом, указанным в пункте 4.1.5 Соглашения.</w:t>
      </w:r>
    </w:p>
    <w:p w:rsidR="008600A5" w:rsidRPr="0076781C" w:rsidRDefault="008600A5" w:rsidP="008600A5">
      <w:pPr>
        <w:pStyle w:val="Default"/>
        <w:numPr>
          <w:ilvl w:val="2"/>
          <w:numId w:val="25"/>
        </w:numPr>
        <w:ind w:left="0" w:firstLine="851"/>
        <w:jc w:val="both"/>
      </w:pPr>
      <w:r w:rsidRPr="0076781C">
        <w:t>Выполнять иные обязательства, установленные бюджетным законодательством Российской Федерации, По</w:t>
      </w:r>
      <w:r>
        <w:t>рядком предоставления субсидии.</w:t>
      </w:r>
    </w:p>
    <w:p w:rsidR="008600A5" w:rsidRPr="0076781C" w:rsidRDefault="008600A5" w:rsidP="008600A5">
      <w:pPr>
        <w:pStyle w:val="Default"/>
        <w:numPr>
          <w:ilvl w:val="1"/>
          <w:numId w:val="25"/>
        </w:numPr>
        <w:ind w:left="0" w:firstLine="709"/>
        <w:jc w:val="both"/>
      </w:pPr>
      <w:r w:rsidRPr="0076781C">
        <w:t xml:space="preserve">Учредитель вправе: </w:t>
      </w:r>
    </w:p>
    <w:p w:rsidR="008600A5" w:rsidRPr="0076781C" w:rsidRDefault="008600A5" w:rsidP="008600A5">
      <w:pPr>
        <w:pStyle w:val="Default"/>
        <w:numPr>
          <w:ilvl w:val="2"/>
          <w:numId w:val="25"/>
        </w:numPr>
        <w:ind w:left="0" w:firstLine="851"/>
        <w:jc w:val="both"/>
      </w:pPr>
      <w:r w:rsidRPr="0076781C">
        <w:t xml:space="preserve">Запрашивать у Учреждения информацию и документы, необходимые для осуществления контроля за выполнением Учреждением муниципального задания. </w:t>
      </w:r>
    </w:p>
    <w:p w:rsidR="008600A5" w:rsidRPr="0076781C" w:rsidRDefault="008600A5" w:rsidP="008600A5">
      <w:pPr>
        <w:pStyle w:val="Default"/>
        <w:numPr>
          <w:ilvl w:val="2"/>
          <w:numId w:val="25"/>
        </w:numPr>
        <w:ind w:left="0" w:firstLine="851"/>
        <w:jc w:val="both"/>
      </w:pPr>
      <w:r w:rsidRPr="0076781C">
        <w:t xml:space="preserve">Принимать решение об изменении размера Субсидии: </w:t>
      </w:r>
    </w:p>
    <w:p w:rsidR="008600A5" w:rsidRPr="0076781C" w:rsidRDefault="008600A5" w:rsidP="008600A5">
      <w:pPr>
        <w:pStyle w:val="Default"/>
        <w:ind w:firstLine="709"/>
        <w:jc w:val="both"/>
      </w:pPr>
      <w:r>
        <w:t>- б</w:t>
      </w:r>
      <w:r w:rsidRPr="0076781C">
        <w:t xml:space="preserve">ез соответствующего изменения показателей, характеризующих объем муниципальных услуг (работ), установленных в муниципальном задании, в случае внесения изменений в нормативные затраты в связи с изменением размеров выплат работникам (отдельным категориям работников) Учреждения, непосредственно связанных с оказанием муниципальной услуги (выполнением работы), иных выплат, связанных с оказанием муниципальной услуги (выполнением работы), приводящих к изменению объема финансового обеспечения выполнения муниципального задания, вследствие принятия нормативных правовых актов (внесением изменений в нормативные правовые акты). </w:t>
      </w:r>
    </w:p>
    <w:p w:rsidR="008600A5" w:rsidRPr="0076781C" w:rsidRDefault="008600A5" w:rsidP="008600A5">
      <w:pPr>
        <w:pStyle w:val="Default"/>
        <w:numPr>
          <w:ilvl w:val="2"/>
          <w:numId w:val="25"/>
        </w:numPr>
        <w:ind w:left="0" w:firstLine="851"/>
        <w:jc w:val="both"/>
      </w:pPr>
      <w:r w:rsidRPr="0076781C">
        <w:t>Осуществлять иные права, установленные бюджетным законодательством Российской Федерации, П</w:t>
      </w:r>
      <w:r>
        <w:t>орядком предоставления субсидии.</w:t>
      </w:r>
      <w:r w:rsidRPr="0076781C">
        <w:t xml:space="preserve"> </w:t>
      </w:r>
    </w:p>
    <w:p w:rsidR="008600A5" w:rsidRPr="0076781C" w:rsidRDefault="008600A5" w:rsidP="008600A5">
      <w:pPr>
        <w:pStyle w:val="Default"/>
        <w:numPr>
          <w:ilvl w:val="1"/>
          <w:numId w:val="25"/>
        </w:numPr>
        <w:ind w:left="0" w:firstLine="709"/>
        <w:jc w:val="both"/>
      </w:pPr>
      <w:r w:rsidRPr="0076781C">
        <w:t xml:space="preserve">Учреждение обязуется: </w:t>
      </w:r>
    </w:p>
    <w:p w:rsidR="008600A5" w:rsidRPr="0076781C" w:rsidRDefault="008600A5" w:rsidP="008600A5">
      <w:pPr>
        <w:pStyle w:val="Default"/>
        <w:numPr>
          <w:ilvl w:val="2"/>
          <w:numId w:val="25"/>
        </w:numPr>
        <w:ind w:left="0" w:firstLine="851"/>
        <w:jc w:val="both"/>
      </w:pPr>
      <w:r w:rsidRPr="0076781C">
        <w:t xml:space="preserve">Использовать средства Субсидии в целях оказания муниципальных услуг (выполнения работ) в соответствии с требованиями к качеству и (или) объему </w:t>
      </w:r>
      <w:r w:rsidRPr="0076781C">
        <w:lastRenderedPageBreak/>
        <w:t xml:space="preserve">(содержанию), порядку оказания муниципальных услуг (выполнение работ), определенных в муниципальном задании. </w:t>
      </w:r>
    </w:p>
    <w:p w:rsidR="008600A5" w:rsidRPr="0076781C" w:rsidRDefault="008600A5" w:rsidP="008600A5">
      <w:pPr>
        <w:pStyle w:val="Default"/>
        <w:numPr>
          <w:ilvl w:val="2"/>
          <w:numId w:val="25"/>
        </w:numPr>
        <w:ind w:left="0" w:firstLine="851"/>
        <w:jc w:val="both"/>
      </w:pPr>
      <w:r w:rsidRPr="0076781C">
        <w:t xml:space="preserve">Предоставлять по запросу Учредителя информацию и документы, необходимые для осуществления проверки, предусмотренной пунктом 4.1.2 Соглашения. </w:t>
      </w:r>
    </w:p>
    <w:p w:rsidR="008600A5" w:rsidRPr="0076781C" w:rsidRDefault="008600A5" w:rsidP="008600A5">
      <w:pPr>
        <w:pStyle w:val="Default"/>
        <w:numPr>
          <w:ilvl w:val="2"/>
          <w:numId w:val="25"/>
        </w:numPr>
        <w:ind w:left="0" w:firstLine="851"/>
        <w:jc w:val="both"/>
      </w:pPr>
      <w:r w:rsidRPr="0076781C">
        <w:t xml:space="preserve">Устранять выявленные по итогам проверки нарушения. </w:t>
      </w:r>
    </w:p>
    <w:p w:rsidR="008600A5" w:rsidRPr="0076781C" w:rsidRDefault="008600A5" w:rsidP="008600A5">
      <w:pPr>
        <w:pStyle w:val="Default"/>
        <w:numPr>
          <w:ilvl w:val="2"/>
          <w:numId w:val="25"/>
        </w:numPr>
        <w:ind w:left="0" w:firstLine="851"/>
        <w:jc w:val="both"/>
      </w:pPr>
      <w:r w:rsidRPr="0076781C">
        <w:t xml:space="preserve">Осуществлять возврат в бюджет </w:t>
      </w:r>
      <w:r w:rsidR="00E922FA">
        <w:t>Станционного сельсовета</w:t>
      </w:r>
      <w:r w:rsidRPr="0076781C">
        <w:t xml:space="preserve"> </w:t>
      </w:r>
      <w:r w:rsidR="00220468">
        <w:t xml:space="preserve">Новосибирского района Новосибирской области </w:t>
      </w:r>
      <w:r w:rsidRPr="0076781C">
        <w:t xml:space="preserve">средств Субсидии в сроки, указанные в требовании, формируемом в соответствии с пунктом 4.1.5 Соглашения. </w:t>
      </w:r>
    </w:p>
    <w:p w:rsidR="008600A5" w:rsidRPr="0076781C" w:rsidRDefault="008600A5" w:rsidP="008600A5">
      <w:pPr>
        <w:pStyle w:val="Default"/>
        <w:numPr>
          <w:ilvl w:val="2"/>
          <w:numId w:val="25"/>
        </w:numPr>
        <w:ind w:left="0" w:firstLine="851"/>
        <w:jc w:val="both"/>
      </w:pPr>
      <w:r w:rsidRPr="0076781C">
        <w:t>Представлять Учредителю предварительный отчет об исполнении муниципального задания, составленный по форме, предусмотренный для отчета о выполнении муниципального задания (приложение №</w:t>
      </w:r>
      <w:r>
        <w:t>1</w:t>
      </w:r>
      <w:r w:rsidRPr="0076781C">
        <w:t xml:space="preserve"> к Порядку) в срок до _____________20___г. </w:t>
      </w:r>
    </w:p>
    <w:p w:rsidR="008600A5" w:rsidRPr="0076781C" w:rsidRDefault="008600A5" w:rsidP="008600A5">
      <w:pPr>
        <w:pStyle w:val="Default"/>
        <w:numPr>
          <w:ilvl w:val="2"/>
          <w:numId w:val="25"/>
        </w:numPr>
        <w:ind w:left="0" w:firstLine="851"/>
        <w:jc w:val="both"/>
      </w:pPr>
      <w:r w:rsidRPr="0076781C">
        <w:t>Представлять Учредителю отчет об исполнении муниципального задания, составленный по форме</w:t>
      </w:r>
      <w:r>
        <w:t xml:space="preserve"> согласно</w:t>
      </w:r>
      <w:r w:rsidRPr="0076781C">
        <w:t xml:space="preserve"> приложени</w:t>
      </w:r>
      <w:r>
        <w:t>ю</w:t>
      </w:r>
      <w:r w:rsidRPr="0076781C">
        <w:t xml:space="preserve"> №</w:t>
      </w:r>
      <w:r>
        <w:t>1</w:t>
      </w:r>
      <w:r w:rsidRPr="0076781C">
        <w:t xml:space="preserve"> к Порядку в срок до _____________20___г. </w:t>
      </w:r>
    </w:p>
    <w:p w:rsidR="008600A5" w:rsidRPr="0076781C" w:rsidRDefault="008600A5" w:rsidP="008600A5">
      <w:pPr>
        <w:pStyle w:val="Default"/>
        <w:numPr>
          <w:ilvl w:val="2"/>
          <w:numId w:val="25"/>
        </w:numPr>
        <w:ind w:left="0" w:firstLine="851"/>
        <w:jc w:val="both"/>
      </w:pPr>
      <w:r w:rsidRPr="0076781C">
        <w:t>Выполнять иные обязательства, установленные бюджетным законодательством Российской Федерации, По</w:t>
      </w:r>
      <w:r>
        <w:t>рядком предоставления субсидии.</w:t>
      </w:r>
    </w:p>
    <w:p w:rsidR="008600A5" w:rsidRPr="0076781C" w:rsidRDefault="008600A5" w:rsidP="008600A5">
      <w:pPr>
        <w:pStyle w:val="Default"/>
        <w:numPr>
          <w:ilvl w:val="1"/>
          <w:numId w:val="25"/>
        </w:numPr>
        <w:ind w:left="0" w:firstLine="709"/>
        <w:jc w:val="both"/>
      </w:pPr>
      <w:r w:rsidRPr="0076781C">
        <w:t xml:space="preserve">Учреждение вправе: </w:t>
      </w:r>
    </w:p>
    <w:p w:rsidR="008600A5" w:rsidRPr="0076781C" w:rsidRDefault="008600A5" w:rsidP="008600A5">
      <w:pPr>
        <w:pStyle w:val="Default"/>
        <w:numPr>
          <w:ilvl w:val="2"/>
          <w:numId w:val="25"/>
        </w:numPr>
        <w:ind w:left="0" w:firstLine="851"/>
        <w:jc w:val="both"/>
      </w:pPr>
      <w:r w:rsidRPr="0076781C">
        <w:t>Направлять не использованный в 20__г. остаток Субсидии на осуществление в 20__г. расходов в соответствии с планом финансово-хозяйственной деятельности для достижения целей, предусмотренных уставом Учреждения, за исключением средств Субсидии, подлежащих возврату в бюджет</w:t>
      </w:r>
      <w:r w:rsidR="00E922FA" w:rsidRPr="00E922FA">
        <w:t xml:space="preserve"> </w:t>
      </w:r>
      <w:r w:rsidR="00E922FA">
        <w:t>Станционного сельсовета</w:t>
      </w:r>
      <w:r w:rsidRPr="0076781C">
        <w:t xml:space="preserve"> </w:t>
      </w:r>
      <w:r w:rsidR="00220468">
        <w:t>Новосибирского района Новосибирской области</w:t>
      </w:r>
      <w:r w:rsidRPr="0076781C">
        <w:t xml:space="preserve">, в соответствии с пунктом 4.3.4 Соглашения. </w:t>
      </w:r>
    </w:p>
    <w:p w:rsidR="008600A5" w:rsidRPr="0076781C" w:rsidRDefault="008600A5" w:rsidP="008600A5">
      <w:pPr>
        <w:pStyle w:val="Default"/>
        <w:numPr>
          <w:ilvl w:val="2"/>
          <w:numId w:val="25"/>
        </w:numPr>
        <w:ind w:left="0" w:firstLine="851"/>
        <w:jc w:val="both"/>
      </w:pPr>
      <w:r w:rsidRPr="0076781C">
        <w:t xml:space="preserve">Направлять Учредителю предложения по исполнению Соглашения, в том числе по изменению размера Субсидии. </w:t>
      </w:r>
    </w:p>
    <w:p w:rsidR="008600A5" w:rsidRDefault="008600A5" w:rsidP="008600A5">
      <w:pPr>
        <w:pStyle w:val="Default"/>
        <w:numPr>
          <w:ilvl w:val="2"/>
          <w:numId w:val="25"/>
        </w:numPr>
        <w:ind w:left="0" w:firstLine="851"/>
        <w:jc w:val="both"/>
      </w:pPr>
      <w:r w:rsidRPr="0076781C">
        <w:t xml:space="preserve">Обращаться к Учредителю в целях получения разъяснений в связи с исполнением </w:t>
      </w:r>
      <w:r>
        <w:t>Соглашения.</w:t>
      </w:r>
    </w:p>
    <w:p w:rsidR="008600A5" w:rsidRPr="0076781C" w:rsidRDefault="008600A5" w:rsidP="008600A5">
      <w:pPr>
        <w:pStyle w:val="Default"/>
        <w:numPr>
          <w:ilvl w:val="2"/>
          <w:numId w:val="25"/>
        </w:numPr>
        <w:ind w:left="0" w:firstLine="851"/>
        <w:jc w:val="both"/>
      </w:pPr>
      <w:r w:rsidRPr="0076781C">
        <w:t xml:space="preserve">Осуществлять иные права, установленные бюджетным законодательством Российской Федерации, Порядком предоставления субсидии: </w:t>
      </w:r>
    </w:p>
    <w:p w:rsidR="008600A5" w:rsidRPr="0076781C" w:rsidRDefault="008600A5" w:rsidP="008600A5">
      <w:pPr>
        <w:pStyle w:val="Default"/>
        <w:jc w:val="both"/>
      </w:pPr>
      <w:r w:rsidRPr="0076781C">
        <w:t xml:space="preserve"> </w:t>
      </w:r>
    </w:p>
    <w:p w:rsidR="008600A5" w:rsidRDefault="008600A5" w:rsidP="008600A5">
      <w:pPr>
        <w:pStyle w:val="Default"/>
        <w:numPr>
          <w:ilvl w:val="0"/>
          <w:numId w:val="25"/>
        </w:numPr>
        <w:jc w:val="center"/>
      </w:pPr>
      <w:r w:rsidRPr="0076781C">
        <w:t xml:space="preserve">Заключительные положения </w:t>
      </w:r>
    </w:p>
    <w:p w:rsidR="008600A5" w:rsidRPr="0076781C" w:rsidRDefault="008600A5" w:rsidP="008600A5">
      <w:pPr>
        <w:pStyle w:val="Default"/>
        <w:ind w:left="1080"/>
      </w:pPr>
    </w:p>
    <w:p w:rsidR="008600A5" w:rsidRPr="0076781C" w:rsidRDefault="008600A5" w:rsidP="008600A5">
      <w:pPr>
        <w:pStyle w:val="Default"/>
        <w:numPr>
          <w:ilvl w:val="1"/>
          <w:numId w:val="25"/>
        </w:numPr>
        <w:ind w:left="0" w:firstLine="709"/>
        <w:jc w:val="both"/>
      </w:pPr>
      <w:r w:rsidRPr="0076781C">
        <w:t xml:space="preserve">Соглашение вступает в силу с даты его подписания лицами, имеющими право действовать от имени каждой из Сторон, но не ранее доведения лимитов бюджетных обязательств, указанных в пункте 2.2 Соглашения. </w:t>
      </w:r>
    </w:p>
    <w:p w:rsidR="008600A5" w:rsidRPr="0076781C" w:rsidRDefault="008600A5" w:rsidP="008600A5">
      <w:pPr>
        <w:pStyle w:val="Default"/>
        <w:numPr>
          <w:ilvl w:val="1"/>
          <w:numId w:val="25"/>
        </w:numPr>
        <w:ind w:left="0" w:firstLine="709"/>
        <w:jc w:val="both"/>
      </w:pPr>
      <w:r w:rsidRPr="0076781C">
        <w:t xml:space="preserve">Изменение Соглашения осуществляется по соглашению Сторон и оформляется в виде дополнительного соглашения, являющегося неотъемлемой частью Соглашения. </w:t>
      </w:r>
    </w:p>
    <w:p w:rsidR="008600A5" w:rsidRDefault="008600A5" w:rsidP="008600A5">
      <w:pPr>
        <w:pStyle w:val="Default"/>
        <w:numPr>
          <w:ilvl w:val="1"/>
          <w:numId w:val="25"/>
        </w:numPr>
        <w:ind w:left="0" w:firstLine="709"/>
        <w:jc w:val="both"/>
      </w:pPr>
      <w:r w:rsidRPr="0076781C">
        <w:t xml:space="preserve">Соглашение заключено Сторонами в форме бумажного документа в двух экземплярах, имеющих равную юридическую силу, по одному экземпляру для каждой Стороны. </w:t>
      </w:r>
    </w:p>
    <w:p w:rsidR="008600A5" w:rsidRDefault="008600A5" w:rsidP="008600A5">
      <w:pPr>
        <w:pStyle w:val="Default"/>
        <w:ind w:left="709"/>
        <w:jc w:val="both"/>
      </w:pPr>
    </w:p>
    <w:p w:rsidR="008600A5" w:rsidRDefault="008600A5" w:rsidP="008600A5">
      <w:pPr>
        <w:pStyle w:val="Default"/>
        <w:ind w:left="709"/>
        <w:jc w:val="both"/>
      </w:pPr>
    </w:p>
    <w:p w:rsidR="008600A5" w:rsidRDefault="008600A5" w:rsidP="008600A5">
      <w:pPr>
        <w:pStyle w:val="Default"/>
        <w:ind w:left="709"/>
        <w:jc w:val="both"/>
      </w:pPr>
    </w:p>
    <w:p w:rsidR="008600A5" w:rsidRDefault="008600A5" w:rsidP="008600A5">
      <w:pPr>
        <w:pStyle w:val="Default"/>
        <w:ind w:left="709"/>
        <w:jc w:val="both"/>
      </w:pPr>
    </w:p>
    <w:p w:rsidR="008600A5" w:rsidRDefault="008600A5" w:rsidP="008600A5">
      <w:pPr>
        <w:pStyle w:val="Default"/>
        <w:ind w:left="709"/>
        <w:jc w:val="both"/>
      </w:pPr>
    </w:p>
    <w:p w:rsidR="008600A5" w:rsidRDefault="008600A5" w:rsidP="008600A5">
      <w:pPr>
        <w:pStyle w:val="Default"/>
        <w:ind w:left="709"/>
        <w:jc w:val="both"/>
      </w:pPr>
    </w:p>
    <w:p w:rsidR="008600A5" w:rsidRDefault="008600A5" w:rsidP="008600A5">
      <w:pPr>
        <w:pStyle w:val="Default"/>
        <w:ind w:left="709"/>
        <w:jc w:val="both"/>
      </w:pPr>
    </w:p>
    <w:p w:rsidR="008600A5" w:rsidRDefault="008600A5" w:rsidP="008600A5">
      <w:pPr>
        <w:pStyle w:val="Default"/>
        <w:ind w:left="709"/>
        <w:jc w:val="both"/>
      </w:pPr>
    </w:p>
    <w:p w:rsidR="00220468" w:rsidRDefault="00220468" w:rsidP="00220468">
      <w:pPr>
        <w:pStyle w:val="Default"/>
        <w:jc w:val="center"/>
      </w:pPr>
    </w:p>
    <w:p w:rsidR="00220468" w:rsidRDefault="00220468" w:rsidP="00220468">
      <w:pPr>
        <w:pStyle w:val="Default"/>
        <w:jc w:val="center"/>
      </w:pPr>
    </w:p>
    <w:p w:rsidR="00220468" w:rsidRDefault="00220468" w:rsidP="00220468">
      <w:pPr>
        <w:pStyle w:val="Default"/>
        <w:jc w:val="center"/>
      </w:pPr>
    </w:p>
    <w:p w:rsidR="008600A5" w:rsidRDefault="008600A5" w:rsidP="008600A5">
      <w:pPr>
        <w:pStyle w:val="Default"/>
        <w:numPr>
          <w:ilvl w:val="0"/>
          <w:numId w:val="25"/>
        </w:numPr>
        <w:jc w:val="center"/>
      </w:pPr>
      <w:r w:rsidRPr="0076781C">
        <w:lastRenderedPageBreak/>
        <w:t>Юридические адреса, платежные реквизиты и подписи Сторон</w:t>
      </w:r>
    </w:p>
    <w:p w:rsidR="008600A5" w:rsidRPr="0076781C" w:rsidRDefault="008600A5" w:rsidP="008600A5">
      <w:pPr>
        <w:pStyle w:val="Default"/>
        <w:ind w:left="1080"/>
      </w:pPr>
    </w:p>
    <w:tbl>
      <w:tblPr>
        <w:tblW w:w="0" w:type="auto"/>
        <w:tblBorders>
          <w:top w:val="nil"/>
          <w:left w:val="nil"/>
          <w:bottom w:val="nil"/>
          <w:right w:val="nil"/>
        </w:tblBorders>
        <w:tblLayout w:type="fixed"/>
        <w:tblLook w:val="0000" w:firstRow="0" w:lastRow="0" w:firstColumn="0" w:lastColumn="0" w:noHBand="0" w:noVBand="0"/>
      </w:tblPr>
      <w:tblGrid>
        <w:gridCol w:w="4679"/>
        <w:gridCol w:w="4679"/>
      </w:tblGrid>
      <w:tr w:rsidR="008600A5" w:rsidRPr="0076781C" w:rsidTr="005248FA">
        <w:trPr>
          <w:trHeight w:val="1627"/>
        </w:trPr>
        <w:tc>
          <w:tcPr>
            <w:tcW w:w="4679" w:type="dxa"/>
          </w:tcPr>
          <w:p w:rsidR="008600A5" w:rsidRPr="005248FA" w:rsidRDefault="008600A5" w:rsidP="005248FA">
            <w:pPr>
              <w:pStyle w:val="Default"/>
              <w:jc w:val="both"/>
            </w:pPr>
            <w:r w:rsidRPr="005248FA">
              <w:t xml:space="preserve">Наименование Учредителя </w:t>
            </w:r>
          </w:p>
          <w:p w:rsidR="008600A5" w:rsidRPr="005248FA" w:rsidRDefault="008600A5" w:rsidP="005248FA">
            <w:pPr>
              <w:pStyle w:val="Default"/>
              <w:jc w:val="both"/>
            </w:pPr>
            <w:r w:rsidRPr="005248FA">
              <w:t xml:space="preserve">ОГРН, ОКТМО </w:t>
            </w:r>
          </w:p>
          <w:p w:rsidR="008600A5" w:rsidRPr="005248FA" w:rsidRDefault="008600A5" w:rsidP="005248FA">
            <w:pPr>
              <w:pStyle w:val="Default"/>
              <w:jc w:val="both"/>
            </w:pPr>
            <w:r w:rsidRPr="005248FA">
              <w:t xml:space="preserve">Юридический адрес </w:t>
            </w:r>
          </w:p>
          <w:p w:rsidR="008600A5" w:rsidRPr="005248FA" w:rsidRDefault="008600A5" w:rsidP="005248FA">
            <w:pPr>
              <w:pStyle w:val="Default"/>
              <w:jc w:val="both"/>
            </w:pPr>
            <w:r w:rsidRPr="005248FA">
              <w:t xml:space="preserve">ИНН/КПП </w:t>
            </w:r>
          </w:p>
          <w:p w:rsidR="008600A5" w:rsidRPr="005248FA" w:rsidRDefault="008600A5" w:rsidP="005248FA">
            <w:pPr>
              <w:pStyle w:val="Default"/>
              <w:jc w:val="both"/>
            </w:pPr>
            <w:r w:rsidRPr="005248FA">
              <w:t xml:space="preserve">Платежные реквизиты: </w:t>
            </w:r>
          </w:p>
          <w:p w:rsidR="008600A5" w:rsidRPr="005248FA" w:rsidRDefault="008600A5" w:rsidP="005248FA">
            <w:pPr>
              <w:pStyle w:val="Default"/>
              <w:jc w:val="both"/>
            </w:pPr>
            <w:r w:rsidRPr="005248FA">
              <w:t xml:space="preserve">Наименование учреждения Банка России </w:t>
            </w:r>
          </w:p>
          <w:p w:rsidR="008600A5" w:rsidRPr="005248FA" w:rsidRDefault="008600A5" w:rsidP="005248FA">
            <w:pPr>
              <w:pStyle w:val="Default"/>
              <w:jc w:val="both"/>
            </w:pPr>
            <w:r w:rsidRPr="005248FA">
              <w:t xml:space="preserve">БИК </w:t>
            </w:r>
          </w:p>
          <w:p w:rsidR="008600A5" w:rsidRPr="005248FA" w:rsidRDefault="008600A5" w:rsidP="005248FA">
            <w:pPr>
              <w:pStyle w:val="Default"/>
              <w:jc w:val="both"/>
            </w:pPr>
            <w:r w:rsidRPr="005248FA">
              <w:t xml:space="preserve">Расчетный счет </w:t>
            </w:r>
          </w:p>
          <w:p w:rsidR="008600A5" w:rsidRPr="005248FA" w:rsidRDefault="008600A5" w:rsidP="005248FA">
            <w:pPr>
              <w:pStyle w:val="Default"/>
              <w:jc w:val="both"/>
            </w:pPr>
            <w:r w:rsidRPr="005248FA">
              <w:t xml:space="preserve">Наименование территориального органа Федерального казначейства, в котором открыт лицевой счет </w:t>
            </w:r>
          </w:p>
          <w:p w:rsidR="008600A5" w:rsidRPr="005248FA" w:rsidRDefault="008600A5" w:rsidP="005248FA">
            <w:pPr>
              <w:pStyle w:val="Default"/>
              <w:jc w:val="both"/>
            </w:pPr>
            <w:r w:rsidRPr="005248FA">
              <w:t xml:space="preserve">Лицевой счет </w:t>
            </w:r>
          </w:p>
        </w:tc>
        <w:tc>
          <w:tcPr>
            <w:tcW w:w="4679" w:type="dxa"/>
          </w:tcPr>
          <w:p w:rsidR="008600A5" w:rsidRPr="005248FA" w:rsidRDefault="008600A5" w:rsidP="005248FA">
            <w:pPr>
              <w:pStyle w:val="Default"/>
              <w:jc w:val="both"/>
            </w:pPr>
            <w:r w:rsidRPr="005248FA">
              <w:t xml:space="preserve">Наименование Учреждения </w:t>
            </w:r>
          </w:p>
          <w:p w:rsidR="008600A5" w:rsidRPr="005248FA" w:rsidRDefault="008600A5" w:rsidP="005248FA">
            <w:pPr>
              <w:pStyle w:val="Default"/>
              <w:jc w:val="both"/>
            </w:pPr>
            <w:r w:rsidRPr="005248FA">
              <w:t xml:space="preserve">ОГРН, ОКТМО </w:t>
            </w:r>
          </w:p>
          <w:p w:rsidR="008600A5" w:rsidRPr="005248FA" w:rsidRDefault="008600A5" w:rsidP="005248FA">
            <w:pPr>
              <w:pStyle w:val="Default"/>
              <w:jc w:val="both"/>
            </w:pPr>
            <w:r w:rsidRPr="005248FA">
              <w:t xml:space="preserve">Юридический адрес </w:t>
            </w:r>
          </w:p>
          <w:p w:rsidR="008600A5" w:rsidRPr="005248FA" w:rsidRDefault="008600A5" w:rsidP="005248FA">
            <w:pPr>
              <w:pStyle w:val="Default"/>
              <w:jc w:val="both"/>
            </w:pPr>
            <w:r w:rsidRPr="005248FA">
              <w:t xml:space="preserve">ИНН/КПП </w:t>
            </w:r>
          </w:p>
          <w:p w:rsidR="008600A5" w:rsidRPr="005248FA" w:rsidRDefault="008600A5" w:rsidP="005248FA">
            <w:pPr>
              <w:pStyle w:val="Default"/>
              <w:jc w:val="both"/>
            </w:pPr>
            <w:r w:rsidRPr="005248FA">
              <w:t xml:space="preserve">Платежные реквизиты: </w:t>
            </w:r>
          </w:p>
          <w:p w:rsidR="008600A5" w:rsidRPr="005248FA" w:rsidRDefault="008600A5" w:rsidP="005248FA">
            <w:pPr>
              <w:pStyle w:val="Default"/>
              <w:jc w:val="both"/>
            </w:pPr>
            <w:r w:rsidRPr="005248FA">
              <w:t xml:space="preserve">Наименование учреждения Банка России </w:t>
            </w:r>
          </w:p>
          <w:p w:rsidR="008600A5" w:rsidRPr="005248FA" w:rsidRDefault="008600A5" w:rsidP="005248FA">
            <w:pPr>
              <w:pStyle w:val="Default"/>
              <w:jc w:val="both"/>
            </w:pPr>
            <w:r w:rsidRPr="005248FA">
              <w:t xml:space="preserve">БИК, корреспондентский счет </w:t>
            </w:r>
          </w:p>
          <w:p w:rsidR="008600A5" w:rsidRPr="005248FA" w:rsidRDefault="008600A5" w:rsidP="005248FA">
            <w:pPr>
              <w:pStyle w:val="Default"/>
              <w:jc w:val="both"/>
            </w:pPr>
            <w:r w:rsidRPr="005248FA">
              <w:t xml:space="preserve">Расчетный счет </w:t>
            </w:r>
          </w:p>
          <w:p w:rsidR="008600A5" w:rsidRPr="005248FA" w:rsidRDefault="008600A5" w:rsidP="005248FA">
            <w:pPr>
              <w:pStyle w:val="Default"/>
              <w:jc w:val="both"/>
            </w:pPr>
            <w:r w:rsidRPr="005248FA">
              <w:t xml:space="preserve">Наименование территориального органа Федерального казначейства, в котором открыт лицевой счет </w:t>
            </w:r>
          </w:p>
          <w:p w:rsidR="008600A5" w:rsidRPr="005248FA" w:rsidRDefault="008600A5" w:rsidP="005248FA">
            <w:pPr>
              <w:pStyle w:val="Default"/>
              <w:jc w:val="both"/>
            </w:pPr>
            <w:r w:rsidRPr="005248FA">
              <w:t xml:space="preserve">Лицевой счет </w:t>
            </w:r>
          </w:p>
        </w:tc>
      </w:tr>
      <w:tr w:rsidR="008600A5" w:rsidRPr="0076781C" w:rsidTr="005248FA">
        <w:trPr>
          <w:trHeight w:val="732"/>
        </w:trPr>
        <w:tc>
          <w:tcPr>
            <w:tcW w:w="4679" w:type="dxa"/>
          </w:tcPr>
          <w:p w:rsidR="008600A5" w:rsidRPr="005248FA" w:rsidRDefault="008600A5" w:rsidP="005248FA">
            <w:pPr>
              <w:pStyle w:val="Default"/>
              <w:jc w:val="both"/>
            </w:pPr>
            <w:r w:rsidRPr="005248FA">
              <w:t xml:space="preserve">____________________________________ </w:t>
            </w:r>
          </w:p>
          <w:p w:rsidR="008600A5" w:rsidRPr="005248FA" w:rsidRDefault="008600A5" w:rsidP="005248FA">
            <w:pPr>
              <w:pStyle w:val="Default"/>
              <w:jc w:val="both"/>
            </w:pPr>
            <w:r w:rsidRPr="005248FA">
              <w:t xml:space="preserve">(наименование должности руководителя Учредителя или уполномоченного им лица) </w:t>
            </w:r>
          </w:p>
          <w:p w:rsidR="008600A5" w:rsidRPr="005248FA" w:rsidRDefault="008600A5" w:rsidP="005248FA">
            <w:pPr>
              <w:pStyle w:val="Default"/>
              <w:jc w:val="both"/>
            </w:pPr>
            <w:r w:rsidRPr="005248FA">
              <w:t xml:space="preserve">_________________/_________________/ </w:t>
            </w:r>
          </w:p>
          <w:p w:rsidR="008600A5" w:rsidRPr="005248FA" w:rsidRDefault="008600A5" w:rsidP="005248FA">
            <w:pPr>
              <w:pStyle w:val="Default"/>
              <w:jc w:val="both"/>
            </w:pPr>
            <w:r w:rsidRPr="005248FA">
              <w:t xml:space="preserve">       </w:t>
            </w:r>
            <w:r w:rsidRPr="005248FA">
              <w:rPr>
                <w:vertAlign w:val="superscript"/>
              </w:rPr>
              <w:t>подпись</w:t>
            </w:r>
            <w:r w:rsidRPr="005248FA">
              <w:t xml:space="preserve">                          </w:t>
            </w:r>
            <w:r w:rsidRPr="005248FA">
              <w:rPr>
                <w:vertAlign w:val="superscript"/>
              </w:rPr>
              <w:t>ФИО</w:t>
            </w:r>
            <w:r w:rsidRPr="005248FA">
              <w:t xml:space="preserve"> </w:t>
            </w:r>
          </w:p>
        </w:tc>
        <w:tc>
          <w:tcPr>
            <w:tcW w:w="4679" w:type="dxa"/>
          </w:tcPr>
          <w:p w:rsidR="008600A5" w:rsidRPr="005248FA" w:rsidRDefault="008600A5" w:rsidP="005248FA">
            <w:pPr>
              <w:pStyle w:val="Default"/>
              <w:jc w:val="both"/>
            </w:pPr>
            <w:r w:rsidRPr="005248FA">
              <w:t xml:space="preserve">_____________________________________ </w:t>
            </w:r>
          </w:p>
          <w:p w:rsidR="008600A5" w:rsidRPr="005248FA" w:rsidRDefault="008600A5" w:rsidP="005248FA">
            <w:pPr>
              <w:pStyle w:val="Default"/>
              <w:jc w:val="both"/>
            </w:pPr>
            <w:r w:rsidRPr="005248FA">
              <w:t xml:space="preserve">(наименование должности руководителя Учреждения или уполномоченного им лица) </w:t>
            </w:r>
          </w:p>
          <w:p w:rsidR="008600A5" w:rsidRPr="005248FA" w:rsidRDefault="008600A5" w:rsidP="005248FA">
            <w:pPr>
              <w:pStyle w:val="Default"/>
              <w:jc w:val="both"/>
            </w:pPr>
            <w:r w:rsidRPr="005248FA">
              <w:t xml:space="preserve">_________________/_________________/ </w:t>
            </w:r>
          </w:p>
          <w:p w:rsidR="008600A5" w:rsidRPr="005248FA" w:rsidRDefault="008600A5" w:rsidP="005248FA">
            <w:pPr>
              <w:pStyle w:val="Default"/>
              <w:jc w:val="both"/>
            </w:pPr>
            <w:r w:rsidRPr="005248FA">
              <w:t xml:space="preserve">       </w:t>
            </w:r>
            <w:r w:rsidRPr="005248FA">
              <w:rPr>
                <w:vertAlign w:val="superscript"/>
              </w:rPr>
              <w:t>подпись</w:t>
            </w:r>
            <w:r w:rsidRPr="005248FA">
              <w:t xml:space="preserve">                             </w:t>
            </w:r>
            <w:r w:rsidRPr="005248FA">
              <w:rPr>
                <w:vertAlign w:val="superscript"/>
              </w:rPr>
              <w:t>ФИО</w:t>
            </w:r>
            <w:r w:rsidRPr="005248FA">
              <w:t xml:space="preserve"> </w:t>
            </w:r>
          </w:p>
        </w:tc>
      </w:tr>
    </w:tbl>
    <w:p w:rsidR="008600A5" w:rsidRPr="0076781C" w:rsidRDefault="008600A5" w:rsidP="008600A5">
      <w:pPr>
        <w:jc w:val="both"/>
      </w:pPr>
    </w:p>
    <w:p w:rsidR="008600A5" w:rsidRDefault="008600A5" w:rsidP="008600A5">
      <w:pPr>
        <w:jc w:val="both"/>
      </w:pPr>
    </w:p>
    <w:p w:rsidR="008600A5" w:rsidRDefault="008600A5" w:rsidP="008600A5">
      <w:pPr>
        <w:jc w:val="both"/>
      </w:pPr>
    </w:p>
    <w:p w:rsidR="008600A5" w:rsidRDefault="008600A5" w:rsidP="008600A5">
      <w:pPr>
        <w:jc w:val="both"/>
      </w:pPr>
    </w:p>
    <w:p w:rsidR="008600A5" w:rsidRDefault="008600A5" w:rsidP="008600A5">
      <w:pPr>
        <w:jc w:val="both"/>
      </w:pPr>
    </w:p>
    <w:p w:rsidR="008600A5" w:rsidRDefault="008600A5" w:rsidP="008600A5">
      <w:pPr>
        <w:jc w:val="both"/>
      </w:pPr>
    </w:p>
    <w:p w:rsidR="008600A5" w:rsidRDefault="008600A5" w:rsidP="008600A5">
      <w:pPr>
        <w:jc w:val="both"/>
      </w:pPr>
    </w:p>
    <w:p w:rsidR="008600A5" w:rsidRDefault="008600A5" w:rsidP="008600A5">
      <w:pPr>
        <w:jc w:val="both"/>
      </w:pPr>
    </w:p>
    <w:p w:rsidR="008600A5" w:rsidRDefault="008600A5" w:rsidP="008600A5">
      <w:pPr>
        <w:jc w:val="both"/>
      </w:pPr>
    </w:p>
    <w:p w:rsidR="008600A5" w:rsidRDefault="008600A5" w:rsidP="008600A5">
      <w:pPr>
        <w:jc w:val="both"/>
      </w:pPr>
    </w:p>
    <w:p w:rsidR="008600A5" w:rsidRDefault="008600A5" w:rsidP="008600A5">
      <w:pPr>
        <w:jc w:val="both"/>
      </w:pPr>
    </w:p>
    <w:p w:rsidR="008600A5" w:rsidRDefault="008600A5" w:rsidP="008600A5">
      <w:pPr>
        <w:jc w:val="both"/>
      </w:pPr>
    </w:p>
    <w:p w:rsidR="008600A5" w:rsidRDefault="008600A5" w:rsidP="008600A5">
      <w:pPr>
        <w:jc w:val="both"/>
      </w:pPr>
    </w:p>
    <w:p w:rsidR="008600A5" w:rsidRDefault="008600A5" w:rsidP="008600A5">
      <w:pPr>
        <w:jc w:val="both"/>
      </w:pPr>
    </w:p>
    <w:p w:rsidR="008600A5" w:rsidRDefault="008600A5" w:rsidP="008600A5">
      <w:pPr>
        <w:jc w:val="both"/>
      </w:pPr>
    </w:p>
    <w:p w:rsidR="008600A5" w:rsidRDefault="008600A5" w:rsidP="008600A5">
      <w:pPr>
        <w:jc w:val="both"/>
      </w:pPr>
    </w:p>
    <w:p w:rsidR="008600A5" w:rsidRDefault="008600A5" w:rsidP="008600A5">
      <w:pPr>
        <w:jc w:val="both"/>
        <w:sectPr w:rsidR="008600A5" w:rsidSect="005248FA">
          <w:pgSz w:w="11906" w:h="16838"/>
          <w:pgMar w:top="1134" w:right="850" w:bottom="1134" w:left="1701" w:header="708" w:footer="708" w:gutter="0"/>
          <w:cols w:space="708"/>
          <w:docGrid w:linePitch="360"/>
        </w:sectPr>
      </w:pPr>
    </w:p>
    <w:p w:rsidR="008600A5" w:rsidRPr="000E4EC1" w:rsidRDefault="008600A5" w:rsidP="008600A5">
      <w:pPr>
        <w:jc w:val="right"/>
        <w:rPr>
          <w:sz w:val="20"/>
          <w:szCs w:val="20"/>
        </w:rPr>
      </w:pPr>
      <w:r w:rsidRPr="000E4EC1">
        <w:rPr>
          <w:sz w:val="20"/>
          <w:szCs w:val="20"/>
        </w:rPr>
        <w:lastRenderedPageBreak/>
        <w:t>Приложение №1</w:t>
      </w:r>
    </w:p>
    <w:p w:rsidR="008600A5" w:rsidRPr="000E4EC1" w:rsidRDefault="008600A5" w:rsidP="008600A5">
      <w:pPr>
        <w:jc w:val="right"/>
        <w:rPr>
          <w:sz w:val="20"/>
          <w:szCs w:val="20"/>
        </w:rPr>
      </w:pPr>
      <w:r w:rsidRPr="000E4EC1">
        <w:rPr>
          <w:sz w:val="20"/>
          <w:szCs w:val="20"/>
        </w:rPr>
        <w:t>к Соглашению о предоставлении</w:t>
      </w:r>
    </w:p>
    <w:p w:rsidR="00220468" w:rsidRDefault="003E7E41" w:rsidP="008600A5">
      <w:pPr>
        <w:jc w:val="right"/>
        <w:rPr>
          <w:sz w:val="20"/>
          <w:szCs w:val="20"/>
        </w:rPr>
      </w:pPr>
      <w:r>
        <w:rPr>
          <w:sz w:val="20"/>
          <w:szCs w:val="20"/>
        </w:rPr>
        <w:t>из бюджета</w:t>
      </w:r>
      <w:r w:rsidRPr="003E7E41">
        <w:t xml:space="preserve"> </w:t>
      </w:r>
      <w:r w:rsidRPr="00220468">
        <w:rPr>
          <w:sz w:val="20"/>
          <w:szCs w:val="20"/>
        </w:rPr>
        <w:t>Станционного сельсовета</w:t>
      </w:r>
      <w:r>
        <w:rPr>
          <w:sz w:val="20"/>
          <w:szCs w:val="20"/>
        </w:rPr>
        <w:t xml:space="preserve"> </w:t>
      </w:r>
      <w:r w:rsidR="00220468">
        <w:rPr>
          <w:sz w:val="20"/>
          <w:szCs w:val="20"/>
        </w:rPr>
        <w:t xml:space="preserve">Новосибирского </w:t>
      </w:r>
    </w:p>
    <w:p w:rsidR="008600A5" w:rsidRPr="000E4EC1" w:rsidRDefault="00220468" w:rsidP="008600A5">
      <w:pPr>
        <w:jc w:val="right"/>
        <w:rPr>
          <w:sz w:val="20"/>
          <w:szCs w:val="20"/>
        </w:rPr>
      </w:pPr>
      <w:r>
        <w:rPr>
          <w:sz w:val="20"/>
          <w:szCs w:val="20"/>
        </w:rPr>
        <w:t>района Новосибирской области</w:t>
      </w:r>
    </w:p>
    <w:p w:rsidR="008600A5" w:rsidRPr="000E4EC1" w:rsidRDefault="008600A5" w:rsidP="008600A5">
      <w:pPr>
        <w:jc w:val="right"/>
        <w:rPr>
          <w:sz w:val="20"/>
          <w:szCs w:val="20"/>
        </w:rPr>
      </w:pPr>
      <w:r w:rsidRPr="000E4EC1">
        <w:rPr>
          <w:sz w:val="20"/>
          <w:szCs w:val="20"/>
        </w:rPr>
        <w:t>субсидии муниципальным бюджетным</w:t>
      </w:r>
    </w:p>
    <w:p w:rsidR="008600A5" w:rsidRPr="000E4EC1" w:rsidRDefault="008600A5" w:rsidP="008600A5">
      <w:pPr>
        <w:jc w:val="right"/>
        <w:rPr>
          <w:sz w:val="20"/>
          <w:szCs w:val="20"/>
        </w:rPr>
      </w:pPr>
      <w:r w:rsidRPr="000E4EC1">
        <w:rPr>
          <w:sz w:val="20"/>
          <w:szCs w:val="20"/>
        </w:rPr>
        <w:t>учреждениям на финансовое обеспечение</w:t>
      </w:r>
    </w:p>
    <w:p w:rsidR="008600A5" w:rsidRPr="000E4EC1" w:rsidRDefault="008600A5" w:rsidP="008600A5">
      <w:pPr>
        <w:jc w:val="right"/>
        <w:rPr>
          <w:sz w:val="20"/>
          <w:szCs w:val="20"/>
        </w:rPr>
      </w:pPr>
      <w:r w:rsidRPr="000E4EC1">
        <w:rPr>
          <w:sz w:val="20"/>
          <w:szCs w:val="20"/>
        </w:rPr>
        <w:t xml:space="preserve"> выполнения муниципального задания</w:t>
      </w:r>
    </w:p>
    <w:p w:rsidR="008600A5" w:rsidRPr="000E4EC1" w:rsidRDefault="008600A5" w:rsidP="008600A5">
      <w:pPr>
        <w:jc w:val="right"/>
        <w:rPr>
          <w:sz w:val="20"/>
          <w:szCs w:val="20"/>
        </w:rPr>
      </w:pPr>
      <w:r w:rsidRPr="000E4EC1">
        <w:rPr>
          <w:sz w:val="20"/>
          <w:szCs w:val="20"/>
        </w:rPr>
        <w:t xml:space="preserve"> на оказание муниципальных услуг</w:t>
      </w:r>
    </w:p>
    <w:p w:rsidR="008600A5" w:rsidRPr="000E4EC1" w:rsidRDefault="008600A5" w:rsidP="008600A5">
      <w:pPr>
        <w:jc w:val="right"/>
        <w:rPr>
          <w:sz w:val="20"/>
          <w:szCs w:val="20"/>
        </w:rPr>
      </w:pPr>
      <w:r w:rsidRPr="000E4EC1">
        <w:rPr>
          <w:sz w:val="20"/>
          <w:szCs w:val="20"/>
        </w:rPr>
        <w:t xml:space="preserve"> №___ от _</w:t>
      </w:r>
      <w:proofErr w:type="gramStart"/>
      <w:r w:rsidRPr="000E4EC1">
        <w:rPr>
          <w:sz w:val="20"/>
          <w:szCs w:val="20"/>
        </w:rPr>
        <w:t>_._</w:t>
      </w:r>
      <w:proofErr w:type="gramEnd"/>
      <w:r w:rsidRPr="000E4EC1">
        <w:rPr>
          <w:sz w:val="20"/>
          <w:szCs w:val="20"/>
        </w:rPr>
        <w:t>_.20__ г.</w:t>
      </w:r>
    </w:p>
    <w:p w:rsidR="008600A5" w:rsidRDefault="008600A5" w:rsidP="008600A5">
      <w:pPr>
        <w:jc w:val="both"/>
      </w:pPr>
    </w:p>
    <w:p w:rsidR="008600A5" w:rsidRDefault="008600A5" w:rsidP="008600A5">
      <w:pPr>
        <w:jc w:val="both"/>
      </w:pPr>
    </w:p>
    <w:p w:rsidR="008600A5" w:rsidRDefault="008600A5" w:rsidP="008600A5">
      <w:pPr>
        <w:jc w:val="center"/>
      </w:pPr>
      <w:r>
        <w:t>График перечисления субсидии</w:t>
      </w:r>
    </w:p>
    <w:p w:rsidR="008600A5" w:rsidRDefault="008600A5" w:rsidP="008600A5">
      <w:pPr>
        <w:jc w:val="both"/>
      </w:pPr>
      <w:r>
        <w:t>Наименование Учредителя ______________________________________________________</w:t>
      </w:r>
    </w:p>
    <w:p w:rsidR="008600A5" w:rsidRDefault="008600A5" w:rsidP="008600A5">
      <w:pPr>
        <w:jc w:val="both"/>
      </w:pPr>
      <w:r>
        <w:t>Наименование Учреждения _____________________________________________________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1395"/>
        <w:gridCol w:w="2094"/>
        <w:gridCol w:w="1814"/>
        <w:gridCol w:w="1817"/>
        <w:gridCol w:w="3349"/>
        <w:gridCol w:w="3148"/>
      </w:tblGrid>
      <w:tr w:rsidR="008600A5" w:rsidTr="008600A5">
        <w:tc>
          <w:tcPr>
            <w:tcW w:w="324" w:type="pct"/>
            <w:vMerge w:val="restart"/>
            <w:vAlign w:val="center"/>
          </w:tcPr>
          <w:p w:rsidR="008600A5" w:rsidRDefault="008600A5" w:rsidP="008600A5">
            <w:pPr>
              <w:jc w:val="center"/>
            </w:pPr>
            <w:r>
              <w:t>№ п/п</w:t>
            </w:r>
          </w:p>
        </w:tc>
        <w:tc>
          <w:tcPr>
            <w:tcW w:w="2445" w:type="pct"/>
            <w:gridSpan w:val="4"/>
            <w:vAlign w:val="center"/>
          </w:tcPr>
          <w:p w:rsidR="008600A5" w:rsidRDefault="008600A5" w:rsidP="008600A5">
            <w:pPr>
              <w:jc w:val="center"/>
            </w:pPr>
            <w:r>
              <w:t>Код по БК (по расходам на предоставление субсидии)</w:t>
            </w:r>
          </w:p>
        </w:tc>
        <w:tc>
          <w:tcPr>
            <w:tcW w:w="1150" w:type="pct"/>
            <w:vMerge w:val="restart"/>
            <w:vAlign w:val="center"/>
          </w:tcPr>
          <w:p w:rsidR="008600A5" w:rsidRDefault="008600A5" w:rsidP="008600A5">
            <w:pPr>
              <w:jc w:val="center"/>
            </w:pPr>
            <w:r>
              <w:t>Сроки перечисления субсидии</w:t>
            </w:r>
          </w:p>
        </w:tc>
        <w:tc>
          <w:tcPr>
            <w:tcW w:w="1081" w:type="pct"/>
            <w:vMerge w:val="restart"/>
            <w:vAlign w:val="center"/>
          </w:tcPr>
          <w:p w:rsidR="008600A5" w:rsidRDefault="008600A5" w:rsidP="008600A5">
            <w:pPr>
              <w:jc w:val="center"/>
            </w:pPr>
            <w:r>
              <w:t>Сумма, подлежащая перечислению, руб.</w:t>
            </w:r>
          </w:p>
        </w:tc>
      </w:tr>
      <w:tr w:rsidR="008600A5" w:rsidTr="008600A5">
        <w:tc>
          <w:tcPr>
            <w:tcW w:w="324" w:type="pct"/>
            <w:vMerge/>
            <w:vAlign w:val="center"/>
          </w:tcPr>
          <w:p w:rsidR="008600A5" w:rsidRDefault="008600A5" w:rsidP="008600A5">
            <w:pPr>
              <w:jc w:val="center"/>
            </w:pPr>
          </w:p>
        </w:tc>
        <w:tc>
          <w:tcPr>
            <w:tcW w:w="479" w:type="pct"/>
            <w:vAlign w:val="center"/>
          </w:tcPr>
          <w:p w:rsidR="008600A5" w:rsidRDefault="008600A5" w:rsidP="008600A5">
            <w:pPr>
              <w:jc w:val="center"/>
            </w:pPr>
            <w:r>
              <w:t>Код главы</w:t>
            </w:r>
          </w:p>
        </w:tc>
        <w:tc>
          <w:tcPr>
            <w:tcW w:w="719" w:type="pct"/>
            <w:vAlign w:val="center"/>
          </w:tcPr>
          <w:p w:rsidR="008600A5" w:rsidRDefault="008600A5" w:rsidP="008600A5">
            <w:pPr>
              <w:jc w:val="center"/>
            </w:pPr>
            <w:r>
              <w:t>Раздел, подраздел</w:t>
            </w:r>
          </w:p>
        </w:tc>
        <w:tc>
          <w:tcPr>
            <w:tcW w:w="623" w:type="pct"/>
            <w:vAlign w:val="center"/>
          </w:tcPr>
          <w:p w:rsidR="008600A5" w:rsidRDefault="008600A5" w:rsidP="008600A5">
            <w:pPr>
              <w:jc w:val="center"/>
            </w:pPr>
            <w:r>
              <w:t>Целевая статья</w:t>
            </w:r>
          </w:p>
        </w:tc>
        <w:tc>
          <w:tcPr>
            <w:tcW w:w="624" w:type="pct"/>
            <w:vAlign w:val="center"/>
          </w:tcPr>
          <w:p w:rsidR="008600A5" w:rsidRDefault="008600A5" w:rsidP="008600A5">
            <w:pPr>
              <w:jc w:val="center"/>
            </w:pPr>
            <w:r>
              <w:t>Вид расходов</w:t>
            </w:r>
          </w:p>
        </w:tc>
        <w:tc>
          <w:tcPr>
            <w:tcW w:w="1150" w:type="pct"/>
            <w:vMerge/>
            <w:vAlign w:val="center"/>
          </w:tcPr>
          <w:p w:rsidR="008600A5" w:rsidRDefault="008600A5" w:rsidP="008600A5">
            <w:pPr>
              <w:jc w:val="center"/>
            </w:pPr>
          </w:p>
        </w:tc>
        <w:tc>
          <w:tcPr>
            <w:tcW w:w="1081" w:type="pct"/>
            <w:vMerge/>
            <w:vAlign w:val="center"/>
          </w:tcPr>
          <w:p w:rsidR="008600A5" w:rsidRDefault="008600A5" w:rsidP="008600A5">
            <w:pPr>
              <w:jc w:val="center"/>
            </w:pPr>
          </w:p>
        </w:tc>
      </w:tr>
      <w:tr w:rsidR="008600A5" w:rsidTr="008600A5">
        <w:tc>
          <w:tcPr>
            <w:tcW w:w="324" w:type="pct"/>
            <w:vAlign w:val="center"/>
          </w:tcPr>
          <w:p w:rsidR="008600A5" w:rsidRDefault="008600A5" w:rsidP="008600A5">
            <w:pPr>
              <w:jc w:val="center"/>
            </w:pPr>
            <w:r>
              <w:t>1</w:t>
            </w:r>
          </w:p>
        </w:tc>
        <w:tc>
          <w:tcPr>
            <w:tcW w:w="479" w:type="pct"/>
            <w:vAlign w:val="center"/>
          </w:tcPr>
          <w:p w:rsidR="008600A5" w:rsidRDefault="008600A5" w:rsidP="008600A5">
            <w:pPr>
              <w:jc w:val="center"/>
            </w:pPr>
            <w:r>
              <w:t>2</w:t>
            </w:r>
          </w:p>
        </w:tc>
        <w:tc>
          <w:tcPr>
            <w:tcW w:w="719" w:type="pct"/>
            <w:vAlign w:val="center"/>
          </w:tcPr>
          <w:p w:rsidR="008600A5" w:rsidRDefault="008600A5" w:rsidP="008600A5">
            <w:pPr>
              <w:jc w:val="center"/>
            </w:pPr>
            <w:r>
              <w:t>3</w:t>
            </w:r>
          </w:p>
        </w:tc>
        <w:tc>
          <w:tcPr>
            <w:tcW w:w="623" w:type="pct"/>
            <w:vAlign w:val="center"/>
          </w:tcPr>
          <w:p w:rsidR="008600A5" w:rsidRDefault="008600A5" w:rsidP="008600A5">
            <w:pPr>
              <w:jc w:val="center"/>
            </w:pPr>
            <w:r>
              <w:t>4</w:t>
            </w:r>
          </w:p>
        </w:tc>
        <w:tc>
          <w:tcPr>
            <w:tcW w:w="624" w:type="pct"/>
            <w:vAlign w:val="center"/>
          </w:tcPr>
          <w:p w:rsidR="008600A5" w:rsidRDefault="008600A5" w:rsidP="008600A5">
            <w:pPr>
              <w:jc w:val="center"/>
            </w:pPr>
            <w:r>
              <w:t>5</w:t>
            </w:r>
          </w:p>
        </w:tc>
        <w:tc>
          <w:tcPr>
            <w:tcW w:w="1150" w:type="pct"/>
            <w:vAlign w:val="center"/>
          </w:tcPr>
          <w:p w:rsidR="008600A5" w:rsidRDefault="008600A5" w:rsidP="008600A5">
            <w:pPr>
              <w:jc w:val="center"/>
            </w:pPr>
            <w:r>
              <w:t>6</w:t>
            </w:r>
          </w:p>
        </w:tc>
        <w:tc>
          <w:tcPr>
            <w:tcW w:w="1081" w:type="pct"/>
            <w:vAlign w:val="center"/>
          </w:tcPr>
          <w:p w:rsidR="008600A5" w:rsidRDefault="008600A5" w:rsidP="008600A5">
            <w:pPr>
              <w:jc w:val="center"/>
            </w:pPr>
            <w:r>
              <w:t>7</w:t>
            </w:r>
          </w:p>
        </w:tc>
      </w:tr>
      <w:tr w:rsidR="008600A5" w:rsidTr="008600A5">
        <w:tc>
          <w:tcPr>
            <w:tcW w:w="324" w:type="pct"/>
            <w:vAlign w:val="center"/>
          </w:tcPr>
          <w:p w:rsidR="008600A5" w:rsidRDefault="008600A5" w:rsidP="008600A5">
            <w:pPr>
              <w:jc w:val="center"/>
            </w:pPr>
            <w:r>
              <w:t xml:space="preserve"> 1</w:t>
            </w:r>
          </w:p>
        </w:tc>
        <w:tc>
          <w:tcPr>
            <w:tcW w:w="479" w:type="pct"/>
            <w:vAlign w:val="center"/>
          </w:tcPr>
          <w:p w:rsidR="008600A5" w:rsidRDefault="008600A5" w:rsidP="008600A5">
            <w:pPr>
              <w:jc w:val="center"/>
            </w:pPr>
          </w:p>
        </w:tc>
        <w:tc>
          <w:tcPr>
            <w:tcW w:w="719" w:type="pct"/>
            <w:vAlign w:val="center"/>
          </w:tcPr>
          <w:p w:rsidR="008600A5" w:rsidRDefault="008600A5" w:rsidP="008600A5">
            <w:pPr>
              <w:jc w:val="center"/>
            </w:pPr>
          </w:p>
        </w:tc>
        <w:tc>
          <w:tcPr>
            <w:tcW w:w="623" w:type="pct"/>
            <w:vAlign w:val="center"/>
          </w:tcPr>
          <w:p w:rsidR="008600A5" w:rsidRDefault="008600A5" w:rsidP="008600A5">
            <w:pPr>
              <w:jc w:val="center"/>
            </w:pPr>
          </w:p>
        </w:tc>
        <w:tc>
          <w:tcPr>
            <w:tcW w:w="624" w:type="pct"/>
            <w:vAlign w:val="center"/>
          </w:tcPr>
          <w:p w:rsidR="008600A5" w:rsidRDefault="008600A5" w:rsidP="008600A5">
            <w:pPr>
              <w:jc w:val="center"/>
            </w:pPr>
          </w:p>
        </w:tc>
        <w:tc>
          <w:tcPr>
            <w:tcW w:w="1150" w:type="pct"/>
            <w:vAlign w:val="center"/>
          </w:tcPr>
          <w:p w:rsidR="008600A5" w:rsidRDefault="008600A5" w:rsidP="008600A5">
            <w:pPr>
              <w:jc w:val="center"/>
            </w:pPr>
            <w:r>
              <w:t>- до «__»_______ 20__ г.</w:t>
            </w:r>
          </w:p>
        </w:tc>
        <w:tc>
          <w:tcPr>
            <w:tcW w:w="1081" w:type="pct"/>
            <w:vAlign w:val="center"/>
          </w:tcPr>
          <w:p w:rsidR="008600A5" w:rsidRDefault="008600A5" w:rsidP="008600A5">
            <w:pPr>
              <w:jc w:val="center"/>
            </w:pPr>
          </w:p>
        </w:tc>
      </w:tr>
      <w:tr w:rsidR="008600A5" w:rsidTr="008600A5">
        <w:tc>
          <w:tcPr>
            <w:tcW w:w="324" w:type="pct"/>
            <w:vAlign w:val="center"/>
          </w:tcPr>
          <w:p w:rsidR="008600A5" w:rsidRDefault="008600A5" w:rsidP="008600A5">
            <w:pPr>
              <w:jc w:val="center"/>
            </w:pPr>
            <w:r>
              <w:t>2</w:t>
            </w:r>
          </w:p>
        </w:tc>
        <w:tc>
          <w:tcPr>
            <w:tcW w:w="479" w:type="pct"/>
            <w:vAlign w:val="center"/>
          </w:tcPr>
          <w:p w:rsidR="008600A5" w:rsidRDefault="008600A5" w:rsidP="008600A5">
            <w:pPr>
              <w:jc w:val="center"/>
            </w:pPr>
          </w:p>
        </w:tc>
        <w:tc>
          <w:tcPr>
            <w:tcW w:w="719" w:type="pct"/>
            <w:vAlign w:val="center"/>
          </w:tcPr>
          <w:p w:rsidR="008600A5" w:rsidRDefault="008600A5" w:rsidP="008600A5">
            <w:pPr>
              <w:jc w:val="center"/>
            </w:pPr>
          </w:p>
        </w:tc>
        <w:tc>
          <w:tcPr>
            <w:tcW w:w="623" w:type="pct"/>
            <w:vAlign w:val="center"/>
          </w:tcPr>
          <w:p w:rsidR="008600A5" w:rsidRDefault="008600A5" w:rsidP="008600A5">
            <w:pPr>
              <w:jc w:val="center"/>
            </w:pPr>
          </w:p>
        </w:tc>
        <w:tc>
          <w:tcPr>
            <w:tcW w:w="624" w:type="pct"/>
            <w:vAlign w:val="center"/>
          </w:tcPr>
          <w:p w:rsidR="008600A5" w:rsidRDefault="008600A5" w:rsidP="008600A5">
            <w:pPr>
              <w:jc w:val="center"/>
            </w:pPr>
          </w:p>
        </w:tc>
        <w:tc>
          <w:tcPr>
            <w:tcW w:w="1150" w:type="pct"/>
            <w:vAlign w:val="center"/>
          </w:tcPr>
          <w:p w:rsidR="008600A5" w:rsidRDefault="008600A5" w:rsidP="008600A5">
            <w:pPr>
              <w:jc w:val="center"/>
            </w:pPr>
            <w:r>
              <w:t>- до «__»_______ 20__ г.</w:t>
            </w:r>
          </w:p>
        </w:tc>
        <w:tc>
          <w:tcPr>
            <w:tcW w:w="1081" w:type="pct"/>
            <w:vAlign w:val="center"/>
          </w:tcPr>
          <w:p w:rsidR="008600A5" w:rsidRDefault="008600A5" w:rsidP="008600A5">
            <w:pPr>
              <w:jc w:val="center"/>
            </w:pPr>
          </w:p>
        </w:tc>
      </w:tr>
      <w:tr w:rsidR="008600A5" w:rsidTr="008600A5">
        <w:tc>
          <w:tcPr>
            <w:tcW w:w="324" w:type="pct"/>
            <w:vAlign w:val="center"/>
          </w:tcPr>
          <w:p w:rsidR="008600A5" w:rsidRDefault="008600A5" w:rsidP="008600A5">
            <w:pPr>
              <w:jc w:val="center"/>
            </w:pPr>
            <w:r>
              <w:t>3</w:t>
            </w:r>
          </w:p>
        </w:tc>
        <w:tc>
          <w:tcPr>
            <w:tcW w:w="479" w:type="pct"/>
            <w:vAlign w:val="center"/>
          </w:tcPr>
          <w:p w:rsidR="008600A5" w:rsidRDefault="008600A5" w:rsidP="008600A5">
            <w:pPr>
              <w:jc w:val="center"/>
            </w:pPr>
          </w:p>
        </w:tc>
        <w:tc>
          <w:tcPr>
            <w:tcW w:w="719" w:type="pct"/>
            <w:vAlign w:val="center"/>
          </w:tcPr>
          <w:p w:rsidR="008600A5" w:rsidRDefault="008600A5" w:rsidP="008600A5">
            <w:pPr>
              <w:jc w:val="center"/>
            </w:pPr>
          </w:p>
        </w:tc>
        <w:tc>
          <w:tcPr>
            <w:tcW w:w="623" w:type="pct"/>
            <w:vAlign w:val="center"/>
          </w:tcPr>
          <w:p w:rsidR="008600A5" w:rsidRDefault="008600A5" w:rsidP="008600A5">
            <w:pPr>
              <w:jc w:val="center"/>
            </w:pPr>
          </w:p>
        </w:tc>
        <w:tc>
          <w:tcPr>
            <w:tcW w:w="624" w:type="pct"/>
            <w:vAlign w:val="center"/>
          </w:tcPr>
          <w:p w:rsidR="008600A5" w:rsidRDefault="008600A5" w:rsidP="008600A5">
            <w:pPr>
              <w:jc w:val="center"/>
            </w:pPr>
          </w:p>
        </w:tc>
        <w:tc>
          <w:tcPr>
            <w:tcW w:w="1150" w:type="pct"/>
            <w:vAlign w:val="center"/>
          </w:tcPr>
          <w:p w:rsidR="008600A5" w:rsidRDefault="008600A5" w:rsidP="008600A5">
            <w:pPr>
              <w:jc w:val="center"/>
            </w:pPr>
            <w:r>
              <w:t>- до «__»_______ 20__ г.</w:t>
            </w:r>
          </w:p>
        </w:tc>
        <w:tc>
          <w:tcPr>
            <w:tcW w:w="1081" w:type="pct"/>
            <w:vAlign w:val="center"/>
          </w:tcPr>
          <w:p w:rsidR="008600A5" w:rsidRDefault="008600A5" w:rsidP="008600A5">
            <w:pPr>
              <w:jc w:val="center"/>
            </w:pPr>
          </w:p>
        </w:tc>
      </w:tr>
      <w:tr w:rsidR="008600A5" w:rsidTr="008600A5">
        <w:tc>
          <w:tcPr>
            <w:tcW w:w="324" w:type="pct"/>
            <w:vAlign w:val="center"/>
          </w:tcPr>
          <w:p w:rsidR="008600A5" w:rsidRDefault="008600A5" w:rsidP="008600A5">
            <w:pPr>
              <w:jc w:val="center"/>
            </w:pPr>
            <w:r>
              <w:t>4</w:t>
            </w:r>
          </w:p>
        </w:tc>
        <w:tc>
          <w:tcPr>
            <w:tcW w:w="479" w:type="pct"/>
            <w:vAlign w:val="center"/>
          </w:tcPr>
          <w:p w:rsidR="008600A5" w:rsidRDefault="008600A5" w:rsidP="008600A5">
            <w:pPr>
              <w:jc w:val="center"/>
            </w:pPr>
          </w:p>
        </w:tc>
        <w:tc>
          <w:tcPr>
            <w:tcW w:w="719" w:type="pct"/>
            <w:vAlign w:val="center"/>
          </w:tcPr>
          <w:p w:rsidR="008600A5" w:rsidRDefault="008600A5" w:rsidP="008600A5">
            <w:pPr>
              <w:jc w:val="center"/>
            </w:pPr>
          </w:p>
        </w:tc>
        <w:tc>
          <w:tcPr>
            <w:tcW w:w="623" w:type="pct"/>
            <w:vAlign w:val="center"/>
          </w:tcPr>
          <w:p w:rsidR="008600A5" w:rsidRDefault="008600A5" w:rsidP="008600A5">
            <w:pPr>
              <w:jc w:val="center"/>
            </w:pPr>
          </w:p>
        </w:tc>
        <w:tc>
          <w:tcPr>
            <w:tcW w:w="624" w:type="pct"/>
            <w:vAlign w:val="center"/>
          </w:tcPr>
          <w:p w:rsidR="008600A5" w:rsidRDefault="008600A5" w:rsidP="008600A5">
            <w:pPr>
              <w:jc w:val="center"/>
            </w:pPr>
          </w:p>
        </w:tc>
        <w:tc>
          <w:tcPr>
            <w:tcW w:w="1150" w:type="pct"/>
            <w:vAlign w:val="center"/>
          </w:tcPr>
          <w:p w:rsidR="008600A5" w:rsidRDefault="008600A5" w:rsidP="008600A5">
            <w:pPr>
              <w:jc w:val="center"/>
            </w:pPr>
            <w:r>
              <w:t>…</w:t>
            </w:r>
          </w:p>
        </w:tc>
        <w:tc>
          <w:tcPr>
            <w:tcW w:w="1081" w:type="pct"/>
            <w:vAlign w:val="center"/>
          </w:tcPr>
          <w:p w:rsidR="008600A5" w:rsidRDefault="008600A5" w:rsidP="008600A5">
            <w:pPr>
              <w:jc w:val="center"/>
            </w:pPr>
          </w:p>
        </w:tc>
      </w:tr>
      <w:tr w:rsidR="008600A5" w:rsidTr="008600A5">
        <w:tc>
          <w:tcPr>
            <w:tcW w:w="324" w:type="pct"/>
            <w:vAlign w:val="center"/>
          </w:tcPr>
          <w:p w:rsidR="008600A5" w:rsidRDefault="008600A5" w:rsidP="008600A5">
            <w:pPr>
              <w:jc w:val="center"/>
            </w:pPr>
          </w:p>
        </w:tc>
        <w:tc>
          <w:tcPr>
            <w:tcW w:w="479" w:type="pct"/>
            <w:vAlign w:val="center"/>
          </w:tcPr>
          <w:p w:rsidR="008600A5" w:rsidRDefault="008600A5" w:rsidP="008600A5">
            <w:pPr>
              <w:jc w:val="center"/>
            </w:pPr>
          </w:p>
        </w:tc>
        <w:tc>
          <w:tcPr>
            <w:tcW w:w="719" w:type="pct"/>
            <w:vAlign w:val="center"/>
          </w:tcPr>
          <w:p w:rsidR="008600A5" w:rsidRDefault="008600A5" w:rsidP="008600A5">
            <w:pPr>
              <w:jc w:val="center"/>
            </w:pPr>
          </w:p>
        </w:tc>
        <w:tc>
          <w:tcPr>
            <w:tcW w:w="623" w:type="pct"/>
            <w:vAlign w:val="center"/>
          </w:tcPr>
          <w:p w:rsidR="008600A5" w:rsidRDefault="008600A5" w:rsidP="008600A5">
            <w:pPr>
              <w:jc w:val="center"/>
            </w:pPr>
          </w:p>
        </w:tc>
        <w:tc>
          <w:tcPr>
            <w:tcW w:w="624" w:type="pct"/>
            <w:vAlign w:val="center"/>
          </w:tcPr>
          <w:p w:rsidR="008600A5" w:rsidRDefault="008600A5" w:rsidP="008600A5">
            <w:pPr>
              <w:jc w:val="center"/>
            </w:pPr>
          </w:p>
        </w:tc>
        <w:tc>
          <w:tcPr>
            <w:tcW w:w="1150" w:type="pct"/>
            <w:vAlign w:val="center"/>
          </w:tcPr>
          <w:p w:rsidR="008600A5" w:rsidRDefault="008600A5" w:rsidP="008600A5">
            <w:pPr>
              <w:jc w:val="center"/>
            </w:pPr>
            <w:r>
              <w:t>ИТОГО:</w:t>
            </w:r>
          </w:p>
        </w:tc>
        <w:tc>
          <w:tcPr>
            <w:tcW w:w="1081" w:type="pct"/>
            <w:vAlign w:val="center"/>
          </w:tcPr>
          <w:p w:rsidR="008600A5" w:rsidRDefault="008600A5" w:rsidP="008600A5">
            <w:pPr>
              <w:jc w:val="center"/>
            </w:pPr>
          </w:p>
        </w:tc>
      </w:tr>
    </w:tbl>
    <w:p w:rsidR="008600A5" w:rsidRDefault="008600A5" w:rsidP="008600A5">
      <w:pPr>
        <w:jc w:val="both"/>
      </w:pPr>
    </w:p>
    <w:p w:rsidR="008600A5" w:rsidRDefault="008600A5" w:rsidP="008600A5">
      <w:pPr>
        <w:jc w:val="both"/>
      </w:pPr>
      <w:r>
        <w:t xml:space="preserve">____________/_____________                                                                                                                 ____________/_____________ </w:t>
      </w:r>
    </w:p>
    <w:p w:rsidR="008600A5" w:rsidRPr="00A37FE4" w:rsidRDefault="008600A5" w:rsidP="008600A5">
      <w:pPr>
        <w:jc w:val="both"/>
        <w:rPr>
          <w:vertAlign w:val="superscript"/>
        </w:rPr>
      </w:pPr>
      <w:r>
        <w:rPr>
          <w:vertAlign w:val="superscript"/>
        </w:rPr>
        <w:t xml:space="preserve">    подпись                           ФИО                                                                                                                                                                                                                             подпись                           ФИО</w:t>
      </w:r>
    </w:p>
    <w:p w:rsidR="008600A5" w:rsidRDefault="008600A5" w:rsidP="008600A5">
      <w:pPr>
        <w:jc w:val="both"/>
      </w:pPr>
    </w:p>
    <w:p w:rsidR="008600A5" w:rsidRDefault="008600A5" w:rsidP="008600A5">
      <w:pPr>
        <w:jc w:val="both"/>
      </w:pPr>
    </w:p>
    <w:p w:rsidR="008600A5" w:rsidRDefault="008600A5" w:rsidP="008600A5">
      <w:pPr>
        <w:jc w:val="both"/>
      </w:pPr>
    </w:p>
    <w:p w:rsidR="005248FA" w:rsidRDefault="005248FA" w:rsidP="008600A5">
      <w:pPr>
        <w:jc w:val="both"/>
      </w:pPr>
    </w:p>
    <w:p w:rsidR="005248FA" w:rsidRDefault="005248FA" w:rsidP="008600A5">
      <w:pPr>
        <w:jc w:val="both"/>
      </w:pPr>
    </w:p>
    <w:p w:rsidR="005248FA" w:rsidRDefault="005248FA" w:rsidP="008600A5">
      <w:pPr>
        <w:jc w:val="both"/>
      </w:pPr>
    </w:p>
    <w:p w:rsidR="005248FA" w:rsidRDefault="005248FA" w:rsidP="008600A5">
      <w:pPr>
        <w:jc w:val="both"/>
      </w:pPr>
    </w:p>
    <w:p w:rsidR="005248FA" w:rsidRDefault="005248FA" w:rsidP="008600A5">
      <w:pPr>
        <w:jc w:val="both"/>
      </w:pPr>
    </w:p>
    <w:p w:rsidR="005248FA" w:rsidRDefault="005248FA" w:rsidP="008600A5">
      <w:pPr>
        <w:jc w:val="both"/>
      </w:pPr>
    </w:p>
    <w:p w:rsidR="005248FA" w:rsidRDefault="005248FA" w:rsidP="008600A5">
      <w:pPr>
        <w:jc w:val="both"/>
      </w:pPr>
    </w:p>
    <w:p w:rsidR="005248FA" w:rsidRDefault="005248FA" w:rsidP="008600A5">
      <w:pPr>
        <w:jc w:val="both"/>
      </w:pPr>
    </w:p>
    <w:p w:rsidR="005248FA" w:rsidRDefault="005248FA" w:rsidP="008600A5">
      <w:pPr>
        <w:jc w:val="both"/>
      </w:pPr>
    </w:p>
    <w:p w:rsidR="008600A5" w:rsidRDefault="008600A5" w:rsidP="008600A5">
      <w:pPr>
        <w:jc w:val="both"/>
      </w:pPr>
    </w:p>
    <w:p w:rsidR="008600A5" w:rsidRDefault="008600A5" w:rsidP="008600A5">
      <w:pPr>
        <w:jc w:val="both"/>
      </w:pPr>
    </w:p>
    <w:p w:rsidR="008600A5" w:rsidRPr="000E4EC1" w:rsidRDefault="008600A5" w:rsidP="008600A5">
      <w:pPr>
        <w:jc w:val="right"/>
        <w:rPr>
          <w:sz w:val="20"/>
          <w:szCs w:val="20"/>
        </w:rPr>
      </w:pPr>
      <w:r w:rsidRPr="000E4EC1">
        <w:rPr>
          <w:sz w:val="20"/>
          <w:szCs w:val="20"/>
        </w:rPr>
        <w:t>Приложение №2</w:t>
      </w:r>
    </w:p>
    <w:p w:rsidR="008600A5" w:rsidRPr="000E4EC1" w:rsidRDefault="008600A5" w:rsidP="008600A5">
      <w:pPr>
        <w:jc w:val="right"/>
        <w:rPr>
          <w:sz w:val="20"/>
          <w:szCs w:val="20"/>
        </w:rPr>
      </w:pPr>
      <w:r w:rsidRPr="000E4EC1">
        <w:rPr>
          <w:sz w:val="20"/>
          <w:szCs w:val="20"/>
        </w:rPr>
        <w:t>к Соглашению о предоставлении</w:t>
      </w:r>
    </w:p>
    <w:p w:rsidR="00220468" w:rsidRDefault="008600A5" w:rsidP="008600A5">
      <w:pPr>
        <w:jc w:val="right"/>
        <w:rPr>
          <w:sz w:val="20"/>
          <w:szCs w:val="20"/>
        </w:rPr>
      </w:pPr>
      <w:r w:rsidRPr="000E4EC1">
        <w:rPr>
          <w:sz w:val="20"/>
          <w:szCs w:val="20"/>
        </w:rPr>
        <w:t>из бюдж</w:t>
      </w:r>
      <w:r w:rsidR="003E7E41">
        <w:rPr>
          <w:sz w:val="20"/>
          <w:szCs w:val="20"/>
        </w:rPr>
        <w:t>ета</w:t>
      </w:r>
      <w:r w:rsidR="003E7E41" w:rsidRPr="003E7E41">
        <w:t xml:space="preserve"> </w:t>
      </w:r>
      <w:r w:rsidR="003E7E41" w:rsidRPr="00220468">
        <w:rPr>
          <w:sz w:val="20"/>
          <w:szCs w:val="20"/>
        </w:rPr>
        <w:t>Станционного сельсовета</w:t>
      </w:r>
      <w:r w:rsidR="00220468" w:rsidRPr="00220468">
        <w:rPr>
          <w:sz w:val="20"/>
          <w:szCs w:val="20"/>
        </w:rPr>
        <w:t xml:space="preserve"> Новосибирского </w:t>
      </w:r>
    </w:p>
    <w:p w:rsidR="008600A5" w:rsidRPr="000E4EC1" w:rsidRDefault="00220468" w:rsidP="008600A5">
      <w:pPr>
        <w:jc w:val="right"/>
        <w:rPr>
          <w:sz w:val="20"/>
          <w:szCs w:val="20"/>
        </w:rPr>
      </w:pPr>
      <w:r w:rsidRPr="00220468">
        <w:rPr>
          <w:sz w:val="20"/>
          <w:szCs w:val="20"/>
        </w:rPr>
        <w:t>района Новосибирской области</w:t>
      </w:r>
      <w:r w:rsidR="003E7E41">
        <w:rPr>
          <w:sz w:val="20"/>
          <w:szCs w:val="20"/>
        </w:rPr>
        <w:t xml:space="preserve"> </w:t>
      </w:r>
    </w:p>
    <w:p w:rsidR="008600A5" w:rsidRPr="000E4EC1" w:rsidRDefault="008600A5" w:rsidP="008600A5">
      <w:pPr>
        <w:jc w:val="right"/>
        <w:rPr>
          <w:sz w:val="20"/>
          <w:szCs w:val="20"/>
        </w:rPr>
      </w:pPr>
      <w:r w:rsidRPr="000E4EC1">
        <w:rPr>
          <w:sz w:val="20"/>
          <w:szCs w:val="20"/>
        </w:rPr>
        <w:t>субсидии муниципальным бюджетным</w:t>
      </w:r>
    </w:p>
    <w:p w:rsidR="008600A5" w:rsidRPr="000E4EC1" w:rsidRDefault="008600A5" w:rsidP="008600A5">
      <w:pPr>
        <w:jc w:val="right"/>
        <w:rPr>
          <w:sz w:val="20"/>
          <w:szCs w:val="20"/>
        </w:rPr>
      </w:pPr>
      <w:r w:rsidRPr="000E4EC1">
        <w:rPr>
          <w:sz w:val="20"/>
          <w:szCs w:val="20"/>
        </w:rPr>
        <w:t>учреждениям на финансовое обеспечение</w:t>
      </w:r>
    </w:p>
    <w:p w:rsidR="008600A5" w:rsidRPr="000E4EC1" w:rsidRDefault="008600A5" w:rsidP="008600A5">
      <w:pPr>
        <w:jc w:val="right"/>
        <w:rPr>
          <w:sz w:val="20"/>
          <w:szCs w:val="20"/>
        </w:rPr>
      </w:pPr>
      <w:r w:rsidRPr="000E4EC1">
        <w:rPr>
          <w:sz w:val="20"/>
          <w:szCs w:val="20"/>
        </w:rPr>
        <w:t xml:space="preserve"> выполнения муниципального задания</w:t>
      </w:r>
    </w:p>
    <w:p w:rsidR="008600A5" w:rsidRPr="000E4EC1" w:rsidRDefault="008600A5" w:rsidP="008600A5">
      <w:pPr>
        <w:jc w:val="right"/>
        <w:rPr>
          <w:sz w:val="20"/>
          <w:szCs w:val="20"/>
        </w:rPr>
      </w:pPr>
      <w:r w:rsidRPr="000E4EC1">
        <w:rPr>
          <w:sz w:val="20"/>
          <w:szCs w:val="20"/>
        </w:rPr>
        <w:t xml:space="preserve"> на оказание муниципальных услуг</w:t>
      </w:r>
    </w:p>
    <w:p w:rsidR="008600A5" w:rsidRPr="000E4EC1" w:rsidRDefault="008600A5" w:rsidP="008600A5">
      <w:pPr>
        <w:jc w:val="right"/>
        <w:rPr>
          <w:sz w:val="20"/>
          <w:szCs w:val="20"/>
        </w:rPr>
      </w:pPr>
      <w:r w:rsidRPr="000E4EC1">
        <w:rPr>
          <w:sz w:val="20"/>
          <w:szCs w:val="20"/>
        </w:rPr>
        <w:t xml:space="preserve"> №___ от _</w:t>
      </w:r>
      <w:proofErr w:type="gramStart"/>
      <w:r w:rsidRPr="000E4EC1">
        <w:rPr>
          <w:sz w:val="20"/>
          <w:szCs w:val="20"/>
        </w:rPr>
        <w:t>_._</w:t>
      </w:r>
      <w:proofErr w:type="gramEnd"/>
      <w:r w:rsidRPr="000E4EC1">
        <w:rPr>
          <w:sz w:val="20"/>
          <w:szCs w:val="20"/>
        </w:rPr>
        <w:t>_.20__ г.</w:t>
      </w:r>
    </w:p>
    <w:p w:rsidR="008600A5" w:rsidRDefault="008600A5" w:rsidP="008600A5">
      <w:pPr>
        <w:jc w:val="center"/>
      </w:pPr>
      <w:r>
        <w:t xml:space="preserve">Расчет средств субсидии, подлежащих возврату </w:t>
      </w:r>
    </w:p>
    <w:p w:rsidR="008600A5" w:rsidRDefault="008600A5" w:rsidP="008600A5">
      <w:pPr>
        <w:jc w:val="center"/>
      </w:pPr>
      <w:r>
        <w:t>в бюд</w:t>
      </w:r>
      <w:r w:rsidR="003E7E41">
        <w:t>жет</w:t>
      </w:r>
      <w:r w:rsidR="003E7E41" w:rsidRPr="003E7E41">
        <w:t xml:space="preserve"> </w:t>
      </w:r>
      <w:r w:rsidR="003E7E41">
        <w:t xml:space="preserve">Станционного </w:t>
      </w:r>
      <w:proofErr w:type="gramStart"/>
      <w:r w:rsidR="003E7E41">
        <w:t xml:space="preserve">сельсовета </w:t>
      </w:r>
      <w:r>
        <w:t xml:space="preserve"> Новосибирского</w:t>
      </w:r>
      <w:proofErr w:type="gramEnd"/>
      <w:r>
        <w:t xml:space="preserve"> района Новосибирской области</w:t>
      </w:r>
    </w:p>
    <w:p w:rsidR="008600A5" w:rsidRDefault="008600A5" w:rsidP="008600A5">
      <w:pPr>
        <w:jc w:val="both"/>
      </w:pPr>
    </w:p>
    <w:p w:rsidR="008600A5" w:rsidRDefault="008600A5" w:rsidP="008600A5">
      <w:pPr>
        <w:jc w:val="both"/>
      </w:pPr>
      <w:r>
        <w:t>Наименование Учредителя ______________________________________________________</w:t>
      </w:r>
    </w:p>
    <w:p w:rsidR="008600A5" w:rsidRDefault="008600A5" w:rsidP="008600A5">
      <w:pPr>
        <w:jc w:val="both"/>
      </w:pPr>
      <w:r>
        <w:t>Наименование Учреждения _____________________________________________________</w:t>
      </w: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1276"/>
        <w:gridCol w:w="1276"/>
        <w:gridCol w:w="1276"/>
        <w:gridCol w:w="1275"/>
        <w:gridCol w:w="1276"/>
        <w:gridCol w:w="1276"/>
        <w:gridCol w:w="1134"/>
        <w:gridCol w:w="992"/>
        <w:gridCol w:w="851"/>
        <w:gridCol w:w="992"/>
        <w:gridCol w:w="1417"/>
        <w:gridCol w:w="993"/>
      </w:tblGrid>
      <w:tr w:rsidR="008600A5" w:rsidRPr="00786021" w:rsidTr="008600A5">
        <w:tc>
          <w:tcPr>
            <w:tcW w:w="567" w:type="dxa"/>
            <w:vMerge w:val="restart"/>
          </w:tcPr>
          <w:p w:rsidR="008600A5" w:rsidRPr="008600A5" w:rsidRDefault="008600A5" w:rsidP="008600A5">
            <w:pPr>
              <w:jc w:val="center"/>
              <w:rPr>
                <w:sz w:val="20"/>
                <w:szCs w:val="20"/>
              </w:rPr>
            </w:pPr>
            <w:r w:rsidRPr="008600A5">
              <w:rPr>
                <w:sz w:val="20"/>
                <w:szCs w:val="20"/>
              </w:rPr>
              <w:t>№ п/п</w:t>
            </w:r>
          </w:p>
        </w:tc>
        <w:tc>
          <w:tcPr>
            <w:tcW w:w="8789" w:type="dxa"/>
            <w:gridSpan w:val="7"/>
          </w:tcPr>
          <w:p w:rsidR="008600A5" w:rsidRPr="008600A5" w:rsidRDefault="008600A5" w:rsidP="008600A5">
            <w:pPr>
              <w:jc w:val="center"/>
              <w:rPr>
                <w:sz w:val="20"/>
                <w:szCs w:val="20"/>
              </w:rPr>
            </w:pPr>
            <w:r w:rsidRPr="008600A5">
              <w:rPr>
                <w:sz w:val="20"/>
                <w:szCs w:val="20"/>
              </w:rPr>
              <w:t>Муниципальная услуга или работа</w:t>
            </w:r>
          </w:p>
        </w:tc>
        <w:tc>
          <w:tcPr>
            <w:tcW w:w="3969" w:type="dxa"/>
            <w:gridSpan w:val="4"/>
          </w:tcPr>
          <w:p w:rsidR="008600A5" w:rsidRPr="008600A5" w:rsidRDefault="008600A5" w:rsidP="008600A5">
            <w:pPr>
              <w:jc w:val="center"/>
              <w:rPr>
                <w:sz w:val="20"/>
                <w:szCs w:val="20"/>
              </w:rPr>
            </w:pPr>
            <w:r w:rsidRPr="008600A5">
              <w:rPr>
                <w:sz w:val="20"/>
                <w:szCs w:val="20"/>
              </w:rPr>
              <w:t xml:space="preserve">Показатель, характеризующий объем </w:t>
            </w:r>
            <w:proofErr w:type="spellStart"/>
            <w:r w:rsidRPr="008600A5">
              <w:rPr>
                <w:sz w:val="20"/>
                <w:szCs w:val="20"/>
              </w:rPr>
              <w:t>неоказанных</w:t>
            </w:r>
            <w:proofErr w:type="spellEnd"/>
            <w:r w:rsidRPr="008600A5">
              <w:rPr>
                <w:sz w:val="20"/>
                <w:szCs w:val="20"/>
              </w:rPr>
              <w:t xml:space="preserve"> муниципальных услуг и невыполненных работ</w:t>
            </w:r>
          </w:p>
        </w:tc>
        <w:tc>
          <w:tcPr>
            <w:tcW w:w="1417" w:type="dxa"/>
            <w:vMerge w:val="restart"/>
          </w:tcPr>
          <w:p w:rsidR="008600A5" w:rsidRPr="008600A5" w:rsidRDefault="008600A5" w:rsidP="008600A5">
            <w:pPr>
              <w:jc w:val="center"/>
              <w:rPr>
                <w:sz w:val="20"/>
                <w:szCs w:val="20"/>
              </w:rPr>
            </w:pPr>
            <w:r w:rsidRPr="008600A5">
              <w:rPr>
                <w:sz w:val="20"/>
                <w:szCs w:val="20"/>
              </w:rPr>
              <w:t>Нормативные затраты на оказание единицы показателя, характеризующего объем муниципальной услуги или работы</w:t>
            </w:r>
          </w:p>
        </w:tc>
        <w:tc>
          <w:tcPr>
            <w:tcW w:w="993" w:type="dxa"/>
            <w:vMerge w:val="restart"/>
          </w:tcPr>
          <w:p w:rsidR="008600A5" w:rsidRPr="008600A5" w:rsidRDefault="008600A5" w:rsidP="008600A5">
            <w:pPr>
              <w:jc w:val="center"/>
              <w:rPr>
                <w:sz w:val="20"/>
                <w:szCs w:val="20"/>
              </w:rPr>
            </w:pPr>
            <w:r w:rsidRPr="008600A5">
              <w:rPr>
                <w:sz w:val="20"/>
                <w:szCs w:val="20"/>
              </w:rPr>
              <w:t>Объем остатка субсидии, подлежащей возврату в бюджет</w:t>
            </w:r>
          </w:p>
        </w:tc>
      </w:tr>
      <w:tr w:rsidR="008600A5" w:rsidRPr="00786021" w:rsidTr="008600A5">
        <w:tc>
          <w:tcPr>
            <w:tcW w:w="567" w:type="dxa"/>
            <w:vMerge/>
          </w:tcPr>
          <w:p w:rsidR="008600A5" w:rsidRPr="008600A5" w:rsidRDefault="008600A5" w:rsidP="008600A5">
            <w:pPr>
              <w:jc w:val="center"/>
              <w:rPr>
                <w:sz w:val="20"/>
                <w:szCs w:val="20"/>
              </w:rPr>
            </w:pPr>
          </w:p>
        </w:tc>
        <w:tc>
          <w:tcPr>
            <w:tcW w:w="1134" w:type="dxa"/>
            <w:vMerge w:val="restart"/>
          </w:tcPr>
          <w:p w:rsidR="008600A5" w:rsidRPr="008600A5" w:rsidRDefault="008600A5" w:rsidP="008600A5">
            <w:pPr>
              <w:jc w:val="center"/>
              <w:rPr>
                <w:sz w:val="20"/>
                <w:szCs w:val="20"/>
              </w:rPr>
            </w:pPr>
            <w:r w:rsidRPr="008600A5">
              <w:rPr>
                <w:sz w:val="20"/>
                <w:szCs w:val="20"/>
              </w:rPr>
              <w:t>Уникальный номер реестровой записи</w:t>
            </w:r>
          </w:p>
        </w:tc>
        <w:tc>
          <w:tcPr>
            <w:tcW w:w="1276" w:type="dxa"/>
            <w:vMerge w:val="restart"/>
          </w:tcPr>
          <w:p w:rsidR="008600A5" w:rsidRPr="008600A5" w:rsidRDefault="008600A5" w:rsidP="008600A5">
            <w:pPr>
              <w:ind w:left="-130" w:right="-108"/>
              <w:jc w:val="center"/>
              <w:rPr>
                <w:sz w:val="20"/>
                <w:szCs w:val="20"/>
              </w:rPr>
            </w:pPr>
            <w:r w:rsidRPr="008600A5">
              <w:rPr>
                <w:sz w:val="20"/>
                <w:szCs w:val="20"/>
              </w:rPr>
              <w:t>Наименование</w:t>
            </w:r>
          </w:p>
        </w:tc>
        <w:tc>
          <w:tcPr>
            <w:tcW w:w="3827" w:type="dxa"/>
            <w:gridSpan w:val="3"/>
          </w:tcPr>
          <w:p w:rsidR="008600A5" w:rsidRPr="008600A5" w:rsidRDefault="008600A5" w:rsidP="008600A5">
            <w:pPr>
              <w:jc w:val="center"/>
              <w:rPr>
                <w:sz w:val="20"/>
                <w:szCs w:val="20"/>
              </w:rPr>
            </w:pPr>
            <w:r w:rsidRPr="008600A5">
              <w:rPr>
                <w:sz w:val="20"/>
                <w:szCs w:val="20"/>
              </w:rPr>
              <w:t>Показатель, характеризующий содержание муниципальной услуги (работы)</w:t>
            </w:r>
          </w:p>
        </w:tc>
        <w:tc>
          <w:tcPr>
            <w:tcW w:w="2552" w:type="dxa"/>
            <w:gridSpan w:val="2"/>
          </w:tcPr>
          <w:p w:rsidR="008600A5" w:rsidRPr="008600A5" w:rsidRDefault="008600A5" w:rsidP="008600A5">
            <w:pPr>
              <w:jc w:val="center"/>
              <w:rPr>
                <w:sz w:val="20"/>
                <w:szCs w:val="20"/>
              </w:rPr>
            </w:pPr>
            <w:r w:rsidRPr="008600A5">
              <w:rPr>
                <w:sz w:val="20"/>
                <w:szCs w:val="20"/>
              </w:rPr>
              <w:t>Показатель, характеризующий условия (формы) оказания муниципальной услуги (выполнения работы)</w:t>
            </w:r>
          </w:p>
        </w:tc>
        <w:tc>
          <w:tcPr>
            <w:tcW w:w="1134" w:type="dxa"/>
            <w:vMerge w:val="restart"/>
          </w:tcPr>
          <w:p w:rsidR="008600A5" w:rsidRPr="008600A5" w:rsidRDefault="008600A5" w:rsidP="008600A5">
            <w:pPr>
              <w:ind w:left="-108" w:right="-108"/>
              <w:jc w:val="center"/>
              <w:rPr>
                <w:sz w:val="20"/>
                <w:szCs w:val="20"/>
              </w:rPr>
            </w:pPr>
            <w:r w:rsidRPr="008600A5">
              <w:rPr>
                <w:sz w:val="20"/>
                <w:szCs w:val="20"/>
              </w:rPr>
              <w:t>Наименование</w:t>
            </w:r>
          </w:p>
        </w:tc>
        <w:tc>
          <w:tcPr>
            <w:tcW w:w="1843" w:type="dxa"/>
            <w:gridSpan w:val="2"/>
          </w:tcPr>
          <w:p w:rsidR="008600A5" w:rsidRPr="008600A5" w:rsidRDefault="008600A5" w:rsidP="008600A5">
            <w:pPr>
              <w:jc w:val="center"/>
              <w:rPr>
                <w:sz w:val="20"/>
                <w:szCs w:val="20"/>
              </w:rPr>
            </w:pPr>
            <w:r w:rsidRPr="008600A5">
              <w:rPr>
                <w:sz w:val="20"/>
                <w:szCs w:val="20"/>
              </w:rPr>
              <w:t>Единица измерения</w:t>
            </w:r>
          </w:p>
        </w:tc>
        <w:tc>
          <w:tcPr>
            <w:tcW w:w="992" w:type="dxa"/>
            <w:vMerge w:val="restart"/>
          </w:tcPr>
          <w:p w:rsidR="008600A5" w:rsidRPr="008600A5" w:rsidRDefault="008600A5" w:rsidP="008600A5">
            <w:pPr>
              <w:jc w:val="center"/>
              <w:rPr>
                <w:sz w:val="20"/>
                <w:szCs w:val="20"/>
              </w:rPr>
            </w:pPr>
            <w:r w:rsidRPr="008600A5">
              <w:rPr>
                <w:sz w:val="20"/>
                <w:szCs w:val="20"/>
              </w:rPr>
              <w:t>Отклонение, превышающее допустимое (возможное) значение</w:t>
            </w:r>
          </w:p>
        </w:tc>
        <w:tc>
          <w:tcPr>
            <w:tcW w:w="1417" w:type="dxa"/>
            <w:vMerge/>
          </w:tcPr>
          <w:p w:rsidR="008600A5" w:rsidRPr="008600A5" w:rsidRDefault="008600A5" w:rsidP="008600A5">
            <w:pPr>
              <w:jc w:val="center"/>
              <w:rPr>
                <w:sz w:val="20"/>
                <w:szCs w:val="20"/>
              </w:rPr>
            </w:pPr>
          </w:p>
        </w:tc>
        <w:tc>
          <w:tcPr>
            <w:tcW w:w="993" w:type="dxa"/>
            <w:vMerge/>
          </w:tcPr>
          <w:p w:rsidR="008600A5" w:rsidRPr="008600A5" w:rsidRDefault="008600A5" w:rsidP="008600A5">
            <w:pPr>
              <w:jc w:val="center"/>
              <w:rPr>
                <w:sz w:val="20"/>
                <w:szCs w:val="20"/>
              </w:rPr>
            </w:pPr>
          </w:p>
        </w:tc>
      </w:tr>
      <w:tr w:rsidR="008600A5" w:rsidRPr="00786021" w:rsidTr="008600A5">
        <w:tc>
          <w:tcPr>
            <w:tcW w:w="567" w:type="dxa"/>
            <w:vMerge/>
          </w:tcPr>
          <w:p w:rsidR="008600A5" w:rsidRPr="008600A5" w:rsidRDefault="008600A5" w:rsidP="008600A5">
            <w:pPr>
              <w:jc w:val="both"/>
              <w:rPr>
                <w:sz w:val="20"/>
                <w:szCs w:val="20"/>
              </w:rPr>
            </w:pPr>
          </w:p>
        </w:tc>
        <w:tc>
          <w:tcPr>
            <w:tcW w:w="1134" w:type="dxa"/>
            <w:vMerge/>
          </w:tcPr>
          <w:p w:rsidR="008600A5" w:rsidRPr="008600A5" w:rsidRDefault="008600A5" w:rsidP="008600A5">
            <w:pPr>
              <w:jc w:val="both"/>
              <w:rPr>
                <w:sz w:val="20"/>
                <w:szCs w:val="20"/>
              </w:rPr>
            </w:pPr>
          </w:p>
        </w:tc>
        <w:tc>
          <w:tcPr>
            <w:tcW w:w="1276" w:type="dxa"/>
            <w:vMerge/>
          </w:tcPr>
          <w:p w:rsidR="008600A5" w:rsidRPr="008600A5" w:rsidRDefault="008600A5" w:rsidP="008600A5">
            <w:pPr>
              <w:jc w:val="both"/>
              <w:rPr>
                <w:sz w:val="20"/>
                <w:szCs w:val="20"/>
              </w:rPr>
            </w:pPr>
          </w:p>
        </w:tc>
        <w:tc>
          <w:tcPr>
            <w:tcW w:w="1276" w:type="dxa"/>
          </w:tcPr>
          <w:p w:rsidR="008600A5" w:rsidRPr="008600A5" w:rsidRDefault="008600A5" w:rsidP="008600A5">
            <w:pPr>
              <w:ind w:left="-108" w:right="-108"/>
              <w:jc w:val="center"/>
              <w:rPr>
                <w:sz w:val="20"/>
                <w:szCs w:val="20"/>
              </w:rPr>
            </w:pPr>
            <w:r w:rsidRPr="008600A5">
              <w:rPr>
                <w:sz w:val="20"/>
                <w:szCs w:val="20"/>
              </w:rPr>
              <w:t>Наименование показателя</w:t>
            </w:r>
          </w:p>
        </w:tc>
        <w:tc>
          <w:tcPr>
            <w:tcW w:w="1276" w:type="dxa"/>
          </w:tcPr>
          <w:p w:rsidR="008600A5" w:rsidRPr="008600A5" w:rsidRDefault="008600A5" w:rsidP="008600A5">
            <w:pPr>
              <w:ind w:left="-108" w:right="-108"/>
              <w:jc w:val="center"/>
              <w:rPr>
                <w:sz w:val="20"/>
                <w:szCs w:val="20"/>
              </w:rPr>
            </w:pPr>
            <w:r w:rsidRPr="008600A5">
              <w:rPr>
                <w:sz w:val="20"/>
                <w:szCs w:val="20"/>
              </w:rPr>
              <w:t>Наименование показателя</w:t>
            </w:r>
          </w:p>
        </w:tc>
        <w:tc>
          <w:tcPr>
            <w:tcW w:w="1275" w:type="dxa"/>
          </w:tcPr>
          <w:p w:rsidR="008600A5" w:rsidRPr="008600A5" w:rsidRDefault="008600A5" w:rsidP="008600A5">
            <w:pPr>
              <w:ind w:left="-108" w:right="-108"/>
              <w:jc w:val="center"/>
              <w:rPr>
                <w:sz w:val="20"/>
                <w:szCs w:val="20"/>
              </w:rPr>
            </w:pPr>
            <w:r w:rsidRPr="008600A5">
              <w:rPr>
                <w:sz w:val="20"/>
                <w:szCs w:val="20"/>
              </w:rPr>
              <w:t>Наименование показателя</w:t>
            </w:r>
          </w:p>
        </w:tc>
        <w:tc>
          <w:tcPr>
            <w:tcW w:w="1276" w:type="dxa"/>
          </w:tcPr>
          <w:p w:rsidR="008600A5" w:rsidRPr="008600A5" w:rsidRDefault="008600A5" w:rsidP="008600A5">
            <w:pPr>
              <w:ind w:left="-108" w:right="-108"/>
              <w:jc w:val="center"/>
              <w:rPr>
                <w:sz w:val="20"/>
                <w:szCs w:val="20"/>
              </w:rPr>
            </w:pPr>
            <w:r w:rsidRPr="008600A5">
              <w:rPr>
                <w:sz w:val="20"/>
                <w:szCs w:val="20"/>
              </w:rPr>
              <w:t>Наименование показателя</w:t>
            </w:r>
          </w:p>
        </w:tc>
        <w:tc>
          <w:tcPr>
            <w:tcW w:w="1276" w:type="dxa"/>
          </w:tcPr>
          <w:p w:rsidR="008600A5" w:rsidRPr="008600A5" w:rsidRDefault="008600A5" w:rsidP="008600A5">
            <w:pPr>
              <w:ind w:left="-108" w:right="-108"/>
              <w:jc w:val="center"/>
              <w:rPr>
                <w:sz w:val="20"/>
                <w:szCs w:val="20"/>
              </w:rPr>
            </w:pPr>
            <w:r w:rsidRPr="008600A5">
              <w:rPr>
                <w:sz w:val="20"/>
                <w:szCs w:val="20"/>
              </w:rPr>
              <w:t>Наименование показателя</w:t>
            </w:r>
          </w:p>
        </w:tc>
        <w:tc>
          <w:tcPr>
            <w:tcW w:w="1134" w:type="dxa"/>
            <w:vMerge/>
          </w:tcPr>
          <w:p w:rsidR="008600A5" w:rsidRPr="008600A5" w:rsidRDefault="008600A5" w:rsidP="008600A5">
            <w:pPr>
              <w:jc w:val="center"/>
              <w:rPr>
                <w:sz w:val="20"/>
                <w:szCs w:val="20"/>
              </w:rPr>
            </w:pPr>
          </w:p>
        </w:tc>
        <w:tc>
          <w:tcPr>
            <w:tcW w:w="992" w:type="dxa"/>
          </w:tcPr>
          <w:p w:rsidR="008600A5" w:rsidRPr="008600A5" w:rsidRDefault="008600A5" w:rsidP="008600A5">
            <w:pPr>
              <w:jc w:val="center"/>
              <w:rPr>
                <w:sz w:val="20"/>
                <w:szCs w:val="20"/>
              </w:rPr>
            </w:pPr>
            <w:r w:rsidRPr="008600A5">
              <w:rPr>
                <w:sz w:val="20"/>
                <w:szCs w:val="20"/>
              </w:rPr>
              <w:t>Наименование</w:t>
            </w:r>
          </w:p>
        </w:tc>
        <w:tc>
          <w:tcPr>
            <w:tcW w:w="851" w:type="dxa"/>
          </w:tcPr>
          <w:p w:rsidR="008600A5" w:rsidRPr="008600A5" w:rsidRDefault="008600A5" w:rsidP="008600A5">
            <w:pPr>
              <w:jc w:val="center"/>
              <w:rPr>
                <w:sz w:val="20"/>
                <w:szCs w:val="20"/>
              </w:rPr>
            </w:pPr>
            <w:r w:rsidRPr="008600A5">
              <w:rPr>
                <w:sz w:val="20"/>
                <w:szCs w:val="20"/>
              </w:rPr>
              <w:t>Код по ОКЕИ</w:t>
            </w:r>
          </w:p>
        </w:tc>
        <w:tc>
          <w:tcPr>
            <w:tcW w:w="992" w:type="dxa"/>
            <w:vMerge/>
          </w:tcPr>
          <w:p w:rsidR="008600A5" w:rsidRPr="008600A5" w:rsidRDefault="008600A5" w:rsidP="008600A5">
            <w:pPr>
              <w:jc w:val="center"/>
              <w:rPr>
                <w:sz w:val="20"/>
                <w:szCs w:val="20"/>
              </w:rPr>
            </w:pPr>
          </w:p>
        </w:tc>
        <w:tc>
          <w:tcPr>
            <w:tcW w:w="1417" w:type="dxa"/>
            <w:vMerge/>
          </w:tcPr>
          <w:p w:rsidR="008600A5" w:rsidRPr="008600A5" w:rsidRDefault="008600A5" w:rsidP="008600A5">
            <w:pPr>
              <w:jc w:val="center"/>
              <w:rPr>
                <w:sz w:val="20"/>
                <w:szCs w:val="20"/>
              </w:rPr>
            </w:pPr>
          </w:p>
        </w:tc>
        <w:tc>
          <w:tcPr>
            <w:tcW w:w="993" w:type="dxa"/>
            <w:vMerge/>
          </w:tcPr>
          <w:p w:rsidR="008600A5" w:rsidRPr="008600A5" w:rsidRDefault="008600A5" w:rsidP="008600A5">
            <w:pPr>
              <w:jc w:val="center"/>
              <w:rPr>
                <w:sz w:val="20"/>
                <w:szCs w:val="20"/>
              </w:rPr>
            </w:pPr>
          </w:p>
        </w:tc>
      </w:tr>
      <w:tr w:rsidR="008600A5" w:rsidRPr="00786021" w:rsidTr="008600A5">
        <w:tc>
          <w:tcPr>
            <w:tcW w:w="567" w:type="dxa"/>
          </w:tcPr>
          <w:p w:rsidR="008600A5" w:rsidRPr="008600A5" w:rsidRDefault="008600A5" w:rsidP="008600A5">
            <w:pPr>
              <w:jc w:val="both"/>
              <w:rPr>
                <w:sz w:val="20"/>
                <w:szCs w:val="20"/>
              </w:rPr>
            </w:pPr>
            <w:r w:rsidRPr="008600A5">
              <w:rPr>
                <w:sz w:val="20"/>
                <w:szCs w:val="20"/>
              </w:rPr>
              <w:t>1</w:t>
            </w:r>
          </w:p>
        </w:tc>
        <w:tc>
          <w:tcPr>
            <w:tcW w:w="1134" w:type="dxa"/>
          </w:tcPr>
          <w:p w:rsidR="008600A5" w:rsidRPr="008600A5" w:rsidRDefault="008600A5" w:rsidP="008600A5">
            <w:pPr>
              <w:jc w:val="both"/>
              <w:rPr>
                <w:sz w:val="20"/>
                <w:szCs w:val="20"/>
              </w:rPr>
            </w:pPr>
            <w:r w:rsidRPr="008600A5">
              <w:rPr>
                <w:sz w:val="20"/>
                <w:szCs w:val="20"/>
              </w:rPr>
              <w:t>2</w:t>
            </w:r>
          </w:p>
        </w:tc>
        <w:tc>
          <w:tcPr>
            <w:tcW w:w="1276" w:type="dxa"/>
          </w:tcPr>
          <w:p w:rsidR="008600A5" w:rsidRPr="008600A5" w:rsidRDefault="008600A5" w:rsidP="008600A5">
            <w:pPr>
              <w:jc w:val="both"/>
              <w:rPr>
                <w:sz w:val="20"/>
                <w:szCs w:val="20"/>
              </w:rPr>
            </w:pPr>
            <w:r w:rsidRPr="008600A5">
              <w:rPr>
                <w:sz w:val="20"/>
                <w:szCs w:val="20"/>
              </w:rPr>
              <w:t>3</w:t>
            </w:r>
          </w:p>
        </w:tc>
        <w:tc>
          <w:tcPr>
            <w:tcW w:w="1276" w:type="dxa"/>
          </w:tcPr>
          <w:p w:rsidR="008600A5" w:rsidRPr="008600A5" w:rsidRDefault="008600A5" w:rsidP="008600A5">
            <w:pPr>
              <w:jc w:val="both"/>
              <w:rPr>
                <w:sz w:val="20"/>
                <w:szCs w:val="20"/>
              </w:rPr>
            </w:pPr>
            <w:r w:rsidRPr="008600A5">
              <w:rPr>
                <w:sz w:val="20"/>
                <w:szCs w:val="20"/>
              </w:rPr>
              <w:t>4</w:t>
            </w:r>
          </w:p>
        </w:tc>
        <w:tc>
          <w:tcPr>
            <w:tcW w:w="1276" w:type="dxa"/>
          </w:tcPr>
          <w:p w:rsidR="008600A5" w:rsidRPr="008600A5" w:rsidRDefault="008600A5" w:rsidP="008600A5">
            <w:pPr>
              <w:jc w:val="both"/>
              <w:rPr>
                <w:sz w:val="20"/>
                <w:szCs w:val="20"/>
              </w:rPr>
            </w:pPr>
            <w:r w:rsidRPr="008600A5">
              <w:rPr>
                <w:sz w:val="20"/>
                <w:szCs w:val="20"/>
              </w:rPr>
              <w:t>5</w:t>
            </w:r>
          </w:p>
        </w:tc>
        <w:tc>
          <w:tcPr>
            <w:tcW w:w="1275" w:type="dxa"/>
          </w:tcPr>
          <w:p w:rsidR="008600A5" w:rsidRPr="008600A5" w:rsidRDefault="008600A5" w:rsidP="008600A5">
            <w:pPr>
              <w:jc w:val="both"/>
              <w:rPr>
                <w:sz w:val="20"/>
                <w:szCs w:val="20"/>
              </w:rPr>
            </w:pPr>
            <w:r w:rsidRPr="008600A5">
              <w:rPr>
                <w:sz w:val="20"/>
                <w:szCs w:val="20"/>
              </w:rPr>
              <w:t>6</w:t>
            </w:r>
          </w:p>
        </w:tc>
        <w:tc>
          <w:tcPr>
            <w:tcW w:w="1276" w:type="dxa"/>
          </w:tcPr>
          <w:p w:rsidR="008600A5" w:rsidRPr="008600A5" w:rsidRDefault="008600A5" w:rsidP="008600A5">
            <w:pPr>
              <w:jc w:val="both"/>
              <w:rPr>
                <w:sz w:val="20"/>
                <w:szCs w:val="20"/>
              </w:rPr>
            </w:pPr>
            <w:r w:rsidRPr="008600A5">
              <w:rPr>
                <w:sz w:val="20"/>
                <w:szCs w:val="20"/>
              </w:rPr>
              <w:t>7</w:t>
            </w:r>
          </w:p>
        </w:tc>
        <w:tc>
          <w:tcPr>
            <w:tcW w:w="1276" w:type="dxa"/>
          </w:tcPr>
          <w:p w:rsidR="008600A5" w:rsidRPr="008600A5" w:rsidRDefault="008600A5" w:rsidP="008600A5">
            <w:pPr>
              <w:jc w:val="both"/>
              <w:rPr>
                <w:sz w:val="20"/>
                <w:szCs w:val="20"/>
              </w:rPr>
            </w:pPr>
            <w:r w:rsidRPr="008600A5">
              <w:rPr>
                <w:sz w:val="20"/>
                <w:szCs w:val="20"/>
              </w:rPr>
              <w:t>8</w:t>
            </w:r>
          </w:p>
        </w:tc>
        <w:tc>
          <w:tcPr>
            <w:tcW w:w="1134" w:type="dxa"/>
          </w:tcPr>
          <w:p w:rsidR="008600A5" w:rsidRPr="008600A5" w:rsidRDefault="008600A5" w:rsidP="008600A5">
            <w:pPr>
              <w:jc w:val="both"/>
              <w:rPr>
                <w:sz w:val="20"/>
                <w:szCs w:val="20"/>
              </w:rPr>
            </w:pPr>
            <w:r w:rsidRPr="008600A5">
              <w:rPr>
                <w:sz w:val="20"/>
                <w:szCs w:val="20"/>
              </w:rPr>
              <w:t>9</w:t>
            </w:r>
          </w:p>
        </w:tc>
        <w:tc>
          <w:tcPr>
            <w:tcW w:w="992" w:type="dxa"/>
          </w:tcPr>
          <w:p w:rsidR="008600A5" w:rsidRPr="008600A5" w:rsidRDefault="008600A5" w:rsidP="008600A5">
            <w:pPr>
              <w:jc w:val="both"/>
              <w:rPr>
                <w:sz w:val="20"/>
                <w:szCs w:val="20"/>
              </w:rPr>
            </w:pPr>
            <w:r w:rsidRPr="008600A5">
              <w:rPr>
                <w:sz w:val="20"/>
                <w:szCs w:val="20"/>
              </w:rPr>
              <w:t>10</w:t>
            </w:r>
          </w:p>
        </w:tc>
        <w:tc>
          <w:tcPr>
            <w:tcW w:w="851" w:type="dxa"/>
          </w:tcPr>
          <w:p w:rsidR="008600A5" w:rsidRPr="008600A5" w:rsidRDefault="008600A5" w:rsidP="008600A5">
            <w:pPr>
              <w:jc w:val="both"/>
              <w:rPr>
                <w:sz w:val="20"/>
                <w:szCs w:val="20"/>
              </w:rPr>
            </w:pPr>
            <w:r w:rsidRPr="008600A5">
              <w:rPr>
                <w:sz w:val="20"/>
                <w:szCs w:val="20"/>
              </w:rPr>
              <w:t>11</w:t>
            </w:r>
          </w:p>
        </w:tc>
        <w:tc>
          <w:tcPr>
            <w:tcW w:w="992" w:type="dxa"/>
          </w:tcPr>
          <w:p w:rsidR="008600A5" w:rsidRPr="008600A5" w:rsidRDefault="008600A5" w:rsidP="008600A5">
            <w:pPr>
              <w:jc w:val="both"/>
              <w:rPr>
                <w:sz w:val="20"/>
                <w:szCs w:val="20"/>
              </w:rPr>
            </w:pPr>
            <w:r w:rsidRPr="008600A5">
              <w:rPr>
                <w:sz w:val="20"/>
                <w:szCs w:val="20"/>
              </w:rPr>
              <w:t>12</w:t>
            </w:r>
          </w:p>
        </w:tc>
        <w:tc>
          <w:tcPr>
            <w:tcW w:w="1417" w:type="dxa"/>
          </w:tcPr>
          <w:p w:rsidR="008600A5" w:rsidRPr="008600A5" w:rsidRDefault="008600A5" w:rsidP="008600A5">
            <w:pPr>
              <w:jc w:val="both"/>
              <w:rPr>
                <w:sz w:val="20"/>
                <w:szCs w:val="20"/>
              </w:rPr>
            </w:pPr>
            <w:r w:rsidRPr="008600A5">
              <w:rPr>
                <w:sz w:val="20"/>
                <w:szCs w:val="20"/>
              </w:rPr>
              <w:t>13</w:t>
            </w:r>
          </w:p>
        </w:tc>
        <w:tc>
          <w:tcPr>
            <w:tcW w:w="993" w:type="dxa"/>
          </w:tcPr>
          <w:p w:rsidR="008600A5" w:rsidRPr="008600A5" w:rsidRDefault="008600A5" w:rsidP="008600A5">
            <w:pPr>
              <w:jc w:val="both"/>
              <w:rPr>
                <w:sz w:val="20"/>
                <w:szCs w:val="20"/>
              </w:rPr>
            </w:pPr>
            <w:r w:rsidRPr="008600A5">
              <w:rPr>
                <w:sz w:val="20"/>
                <w:szCs w:val="20"/>
              </w:rPr>
              <w:t>14</w:t>
            </w:r>
          </w:p>
        </w:tc>
      </w:tr>
      <w:tr w:rsidR="008600A5" w:rsidRPr="00786021" w:rsidTr="008600A5">
        <w:tc>
          <w:tcPr>
            <w:tcW w:w="15735" w:type="dxa"/>
            <w:gridSpan w:val="14"/>
          </w:tcPr>
          <w:p w:rsidR="008600A5" w:rsidRPr="008600A5" w:rsidRDefault="008600A5" w:rsidP="008600A5">
            <w:pPr>
              <w:jc w:val="both"/>
              <w:rPr>
                <w:sz w:val="20"/>
                <w:szCs w:val="20"/>
              </w:rPr>
            </w:pPr>
            <w:r w:rsidRPr="008600A5">
              <w:rPr>
                <w:sz w:val="20"/>
                <w:szCs w:val="20"/>
              </w:rPr>
              <w:t>Муниципальные услуги</w:t>
            </w:r>
          </w:p>
        </w:tc>
      </w:tr>
      <w:tr w:rsidR="008600A5" w:rsidRPr="00786021" w:rsidTr="008600A5">
        <w:tc>
          <w:tcPr>
            <w:tcW w:w="567" w:type="dxa"/>
          </w:tcPr>
          <w:p w:rsidR="008600A5" w:rsidRPr="008600A5" w:rsidRDefault="008600A5" w:rsidP="008600A5">
            <w:pPr>
              <w:jc w:val="both"/>
              <w:rPr>
                <w:sz w:val="20"/>
                <w:szCs w:val="20"/>
              </w:rPr>
            </w:pPr>
          </w:p>
        </w:tc>
        <w:tc>
          <w:tcPr>
            <w:tcW w:w="1134" w:type="dxa"/>
          </w:tcPr>
          <w:p w:rsidR="008600A5" w:rsidRPr="008600A5" w:rsidRDefault="008600A5" w:rsidP="008600A5">
            <w:pPr>
              <w:jc w:val="both"/>
              <w:rPr>
                <w:sz w:val="20"/>
                <w:szCs w:val="20"/>
              </w:rPr>
            </w:pPr>
          </w:p>
        </w:tc>
        <w:tc>
          <w:tcPr>
            <w:tcW w:w="1276" w:type="dxa"/>
          </w:tcPr>
          <w:p w:rsidR="008600A5" w:rsidRPr="008600A5" w:rsidRDefault="008600A5" w:rsidP="008600A5">
            <w:pPr>
              <w:jc w:val="both"/>
              <w:rPr>
                <w:sz w:val="20"/>
                <w:szCs w:val="20"/>
              </w:rPr>
            </w:pPr>
          </w:p>
        </w:tc>
        <w:tc>
          <w:tcPr>
            <w:tcW w:w="1276" w:type="dxa"/>
          </w:tcPr>
          <w:p w:rsidR="008600A5" w:rsidRPr="008600A5" w:rsidRDefault="008600A5" w:rsidP="008600A5">
            <w:pPr>
              <w:jc w:val="both"/>
              <w:rPr>
                <w:sz w:val="20"/>
                <w:szCs w:val="20"/>
              </w:rPr>
            </w:pPr>
          </w:p>
        </w:tc>
        <w:tc>
          <w:tcPr>
            <w:tcW w:w="1276" w:type="dxa"/>
          </w:tcPr>
          <w:p w:rsidR="008600A5" w:rsidRPr="008600A5" w:rsidRDefault="008600A5" w:rsidP="008600A5">
            <w:pPr>
              <w:jc w:val="both"/>
              <w:rPr>
                <w:sz w:val="20"/>
                <w:szCs w:val="20"/>
              </w:rPr>
            </w:pPr>
          </w:p>
        </w:tc>
        <w:tc>
          <w:tcPr>
            <w:tcW w:w="1275" w:type="dxa"/>
          </w:tcPr>
          <w:p w:rsidR="008600A5" w:rsidRPr="008600A5" w:rsidRDefault="008600A5" w:rsidP="008600A5">
            <w:pPr>
              <w:jc w:val="both"/>
              <w:rPr>
                <w:sz w:val="20"/>
                <w:szCs w:val="20"/>
              </w:rPr>
            </w:pPr>
          </w:p>
        </w:tc>
        <w:tc>
          <w:tcPr>
            <w:tcW w:w="1276" w:type="dxa"/>
          </w:tcPr>
          <w:p w:rsidR="008600A5" w:rsidRPr="008600A5" w:rsidRDefault="008600A5" w:rsidP="008600A5">
            <w:pPr>
              <w:jc w:val="both"/>
              <w:rPr>
                <w:sz w:val="20"/>
                <w:szCs w:val="20"/>
              </w:rPr>
            </w:pPr>
          </w:p>
        </w:tc>
        <w:tc>
          <w:tcPr>
            <w:tcW w:w="1276" w:type="dxa"/>
          </w:tcPr>
          <w:p w:rsidR="008600A5" w:rsidRPr="008600A5" w:rsidRDefault="008600A5" w:rsidP="008600A5">
            <w:pPr>
              <w:jc w:val="both"/>
              <w:rPr>
                <w:sz w:val="20"/>
                <w:szCs w:val="20"/>
              </w:rPr>
            </w:pPr>
          </w:p>
        </w:tc>
        <w:tc>
          <w:tcPr>
            <w:tcW w:w="1134" w:type="dxa"/>
          </w:tcPr>
          <w:p w:rsidR="008600A5" w:rsidRPr="008600A5" w:rsidRDefault="008600A5" w:rsidP="008600A5">
            <w:pPr>
              <w:jc w:val="both"/>
              <w:rPr>
                <w:sz w:val="20"/>
                <w:szCs w:val="20"/>
              </w:rPr>
            </w:pPr>
          </w:p>
        </w:tc>
        <w:tc>
          <w:tcPr>
            <w:tcW w:w="992" w:type="dxa"/>
          </w:tcPr>
          <w:p w:rsidR="008600A5" w:rsidRPr="008600A5" w:rsidRDefault="008600A5" w:rsidP="008600A5">
            <w:pPr>
              <w:jc w:val="both"/>
              <w:rPr>
                <w:sz w:val="20"/>
                <w:szCs w:val="20"/>
              </w:rPr>
            </w:pPr>
          </w:p>
        </w:tc>
        <w:tc>
          <w:tcPr>
            <w:tcW w:w="851" w:type="dxa"/>
          </w:tcPr>
          <w:p w:rsidR="008600A5" w:rsidRPr="008600A5" w:rsidRDefault="008600A5" w:rsidP="008600A5">
            <w:pPr>
              <w:jc w:val="both"/>
              <w:rPr>
                <w:sz w:val="20"/>
                <w:szCs w:val="20"/>
              </w:rPr>
            </w:pPr>
          </w:p>
        </w:tc>
        <w:tc>
          <w:tcPr>
            <w:tcW w:w="992" w:type="dxa"/>
          </w:tcPr>
          <w:p w:rsidR="008600A5" w:rsidRPr="008600A5" w:rsidRDefault="008600A5" w:rsidP="008600A5">
            <w:pPr>
              <w:jc w:val="both"/>
              <w:rPr>
                <w:sz w:val="20"/>
                <w:szCs w:val="20"/>
              </w:rPr>
            </w:pPr>
          </w:p>
        </w:tc>
        <w:tc>
          <w:tcPr>
            <w:tcW w:w="1417" w:type="dxa"/>
          </w:tcPr>
          <w:p w:rsidR="008600A5" w:rsidRPr="008600A5" w:rsidRDefault="008600A5" w:rsidP="008600A5">
            <w:pPr>
              <w:jc w:val="both"/>
              <w:rPr>
                <w:sz w:val="20"/>
                <w:szCs w:val="20"/>
              </w:rPr>
            </w:pPr>
          </w:p>
        </w:tc>
        <w:tc>
          <w:tcPr>
            <w:tcW w:w="993" w:type="dxa"/>
          </w:tcPr>
          <w:p w:rsidR="008600A5" w:rsidRPr="008600A5" w:rsidRDefault="008600A5" w:rsidP="008600A5">
            <w:pPr>
              <w:jc w:val="both"/>
              <w:rPr>
                <w:sz w:val="20"/>
                <w:szCs w:val="20"/>
              </w:rPr>
            </w:pPr>
          </w:p>
        </w:tc>
      </w:tr>
      <w:tr w:rsidR="008600A5" w:rsidRPr="00786021" w:rsidTr="008600A5">
        <w:tc>
          <w:tcPr>
            <w:tcW w:w="15735" w:type="dxa"/>
            <w:gridSpan w:val="14"/>
          </w:tcPr>
          <w:p w:rsidR="008600A5" w:rsidRPr="008600A5" w:rsidRDefault="008600A5" w:rsidP="008600A5">
            <w:pPr>
              <w:jc w:val="both"/>
              <w:rPr>
                <w:sz w:val="20"/>
                <w:szCs w:val="20"/>
              </w:rPr>
            </w:pPr>
            <w:r w:rsidRPr="008600A5">
              <w:rPr>
                <w:sz w:val="20"/>
                <w:szCs w:val="20"/>
              </w:rPr>
              <w:t>Работы</w:t>
            </w:r>
          </w:p>
        </w:tc>
      </w:tr>
      <w:tr w:rsidR="008600A5" w:rsidRPr="00786021" w:rsidTr="008600A5">
        <w:tc>
          <w:tcPr>
            <w:tcW w:w="567" w:type="dxa"/>
          </w:tcPr>
          <w:p w:rsidR="008600A5" w:rsidRPr="008600A5" w:rsidRDefault="008600A5" w:rsidP="008600A5">
            <w:pPr>
              <w:jc w:val="both"/>
              <w:rPr>
                <w:sz w:val="20"/>
                <w:szCs w:val="20"/>
              </w:rPr>
            </w:pPr>
          </w:p>
        </w:tc>
        <w:tc>
          <w:tcPr>
            <w:tcW w:w="1134" w:type="dxa"/>
          </w:tcPr>
          <w:p w:rsidR="008600A5" w:rsidRPr="008600A5" w:rsidRDefault="008600A5" w:rsidP="008600A5">
            <w:pPr>
              <w:jc w:val="both"/>
              <w:rPr>
                <w:sz w:val="20"/>
                <w:szCs w:val="20"/>
              </w:rPr>
            </w:pPr>
          </w:p>
        </w:tc>
        <w:tc>
          <w:tcPr>
            <w:tcW w:w="1276" w:type="dxa"/>
          </w:tcPr>
          <w:p w:rsidR="008600A5" w:rsidRPr="008600A5" w:rsidRDefault="008600A5" w:rsidP="008600A5">
            <w:pPr>
              <w:jc w:val="both"/>
              <w:rPr>
                <w:sz w:val="20"/>
                <w:szCs w:val="20"/>
              </w:rPr>
            </w:pPr>
          </w:p>
        </w:tc>
        <w:tc>
          <w:tcPr>
            <w:tcW w:w="1276" w:type="dxa"/>
          </w:tcPr>
          <w:p w:rsidR="008600A5" w:rsidRPr="008600A5" w:rsidRDefault="008600A5" w:rsidP="008600A5">
            <w:pPr>
              <w:jc w:val="both"/>
              <w:rPr>
                <w:sz w:val="20"/>
                <w:szCs w:val="20"/>
              </w:rPr>
            </w:pPr>
          </w:p>
        </w:tc>
        <w:tc>
          <w:tcPr>
            <w:tcW w:w="1276" w:type="dxa"/>
          </w:tcPr>
          <w:p w:rsidR="008600A5" w:rsidRPr="008600A5" w:rsidRDefault="008600A5" w:rsidP="008600A5">
            <w:pPr>
              <w:jc w:val="both"/>
              <w:rPr>
                <w:sz w:val="20"/>
                <w:szCs w:val="20"/>
              </w:rPr>
            </w:pPr>
          </w:p>
        </w:tc>
        <w:tc>
          <w:tcPr>
            <w:tcW w:w="1275" w:type="dxa"/>
          </w:tcPr>
          <w:p w:rsidR="008600A5" w:rsidRPr="008600A5" w:rsidRDefault="008600A5" w:rsidP="008600A5">
            <w:pPr>
              <w:jc w:val="both"/>
              <w:rPr>
                <w:sz w:val="20"/>
                <w:szCs w:val="20"/>
              </w:rPr>
            </w:pPr>
          </w:p>
        </w:tc>
        <w:tc>
          <w:tcPr>
            <w:tcW w:w="1276" w:type="dxa"/>
          </w:tcPr>
          <w:p w:rsidR="008600A5" w:rsidRPr="008600A5" w:rsidRDefault="008600A5" w:rsidP="008600A5">
            <w:pPr>
              <w:jc w:val="both"/>
              <w:rPr>
                <w:sz w:val="20"/>
                <w:szCs w:val="20"/>
              </w:rPr>
            </w:pPr>
          </w:p>
        </w:tc>
        <w:tc>
          <w:tcPr>
            <w:tcW w:w="1276" w:type="dxa"/>
          </w:tcPr>
          <w:p w:rsidR="008600A5" w:rsidRPr="008600A5" w:rsidRDefault="008600A5" w:rsidP="008600A5">
            <w:pPr>
              <w:jc w:val="both"/>
              <w:rPr>
                <w:sz w:val="20"/>
                <w:szCs w:val="20"/>
              </w:rPr>
            </w:pPr>
          </w:p>
        </w:tc>
        <w:tc>
          <w:tcPr>
            <w:tcW w:w="1134" w:type="dxa"/>
          </w:tcPr>
          <w:p w:rsidR="008600A5" w:rsidRPr="008600A5" w:rsidRDefault="008600A5" w:rsidP="008600A5">
            <w:pPr>
              <w:jc w:val="both"/>
              <w:rPr>
                <w:sz w:val="20"/>
                <w:szCs w:val="20"/>
              </w:rPr>
            </w:pPr>
          </w:p>
        </w:tc>
        <w:tc>
          <w:tcPr>
            <w:tcW w:w="992" w:type="dxa"/>
          </w:tcPr>
          <w:p w:rsidR="008600A5" w:rsidRPr="008600A5" w:rsidRDefault="008600A5" w:rsidP="008600A5">
            <w:pPr>
              <w:jc w:val="both"/>
              <w:rPr>
                <w:sz w:val="20"/>
                <w:szCs w:val="20"/>
              </w:rPr>
            </w:pPr>
          </w:p>
        </w:tc>
        <w:tc>
          <w:tcPr>
            <w:tcW w:w="851" w:type="dxa"/>
          </w:tcPr>
          <w:p w:rsidR="008600A5" w:rsidRPr="008600A5" w:rsidRDefault="008600A5" w:rsidP="008600A5">
            <w:pPr>
              <w:jc w:val="both"/>
              <w:rPr>
                <w:sz w:val="20"/>
                <w:szCs w:val="20"/>
              </w:rPr>
            </w:pPr>
          </w:p>
        </w:tc>
        <w:tc>
          <w:tcPr>
            <w:tcW w:w="992" w:type="dxa"/>
          </w:tcPr>
          <w:p w:rsidR="008600A5" w:rsidRPr="008600A5" w:rsidRDefault="008600A5" w:rsidP="008600A5">
            <w:pPr>
              <w:jc w:val="both"/>
              <w:rPr>
                <w:sz w:val="20"/>
                <w:szCs w:val="20"/>
              </w:rPr>
            </w:pPr>
          </w:p>
        </w:tc>
        <w:tc>
          <w:tcPr>
            <w:tcW w:w="1417" w:type="dxa"/>
          </w:tcPr>
          <w:p w:rsidR="008600A5" w:rsidRPr="008600A5" w:rsidRDefault="008600A5" w:rsidP="008600A5">
            <w:pPr>
              <w:jc w:val="both"/>
              <w:rPr>
                <w:sz w:val="20"/>
                <w:szCs w:val="20"/>
              </w:rPr>
            </w:pPr>
          </w:p>
        </w:tc>
        <w:tc>
          <w:tcPr>
            <w:tcW w:w="993" w:type="dxa"/>
          </w:tcPr>
          <w:p w:rsidR="008600A5" w:rsidRPr="008600A5" w:rsidRDefault="008600A5" w:rsidP="008600A5">
            <w:pPr>
              <w:jc w:val="both"/>
              <w:rPr>
                <w:sz w:val="20"/>
                <w:szCs w:val="20"/>
              </w:rPr>
            </w:pPr>
          </w:p>
        </w:tc>
      </w:tr>
      <w:tr w:rsidR="008600A5" w:rsidRPr="00786021" w:rsidTr="008600A5">
        <w:tc>
          <w:tcPr>
            <w:tcW w:w="15735" w:type="dxa"/>
            <w:gridSpan w:val="14"/>
          </w:tcPr>
          <w:p w:rsidR="008600A5" w:rsidRPr="008600A5" w:rsidRDefault="008600A5" w:rsidP="008600A5">
            <w:pPr>
              <w:jc w:val="both"/>
              <w:rPr>
                <w:sz w:val="20"/>
                <w:szCs w:val="20"/>
              </w:rPr>
            </w:pPr>
            <w:r w:rsidRPr="008600A5">
              <w:rPr>
                <w:sz w:val="20"/>
                <w:szCs w:val="20"/>
              </w:rPr>
              <w:t>ИТОГО</w:t>
            </w:r>
          </w:p>
        </w:tc>
      </w:tr>
    </w:tbl>
    <w:p w:rsidR="008600A5" w:rsidRDefault="008600A5" w:rsidP="008600A5">
      <w:pPr>
        <w:jc w:val="both"/>
      </w:pPr>
    </w:p>
    <w:p w:rsidR="008600A5" w:rsidRDefault="008600A5" w:rsidP="008600A5">
      <w:pPr>
        <w:jc w:val="both"/>
      </w:pPr>
      <w:r>
        <w:t xml:space="preserve">Руководитель (уполномоченное </w:t>
      </w:r>
      <w:proofErr w:type="gramStart"/>
      <w:r>
        <w:t>лицо)  _</w:t>
      </w:r>
      <w:proofErr w:type="gramEnd"/>
      <w:r>
        <w:t>_____________________________   ______________________   _____________________</w:t>
      </w:r>
    </w:p>
    <w:p w:rsidR="008600A5" w:rsidRDefault="008600A5" w:rsidP="008600A5">
      <w:pPr>
        <w:jc w:val="both"/>
        <w:rPr>
          <w:vertAlign w:val="superscript"/>
        </w:rPr>
      </w:pPr>
      <w:r>
        <w:t xml:space="preserve">                                                                             </w:t>
      </w:r>
      <w:r>
        <w:rPr>
          <w:vertAlign w:val="superscript"/>
        </w:rPr>
        <w:t>должность                                                                           подпись                                         расшифровка подписи</w:t>
      </w:r>
    </w:p>
    <w:p w:rsidR="008600A5" w:rsidRPr="00BA0D8F" w:rsidRDefault="008600A5" w:rsidP="008600A5">
      <w:pPr>
        <w:jc w:val="both"/>
        <w:rPr>
          <w:vertAlign w:val="superscript"/>
        </w:rPr>
        <w:sectPr w:rsidR="008600A5" w:rsidRPr="00BA0D8F" w:rsidSect="005248FA">
          <w:pgSz w:w="16838" w:h="11906" w:orient="landscape"/>
          <w:pgMar w:top="850" w:right="1134" w:bottom="851" w:left="1134" w:header="708" w:footer="708" w:gutter="0"/>
          <w:cols w:space="708"/>
          <w:docGrid w:linePitch="360"/>
        </w:sectPr>
      </w:pPr>
    </w:p>
    <w:p w:rsidR="008600A5" w:rsidRPr="0076781C" w:rsidRDefault="008600A5" w:rsidP="008600A5">
      <w:pPr>
        <w:jc w:val="both"/>
      </w:pPr>
    </w:p>
    <w:p w:rsidR="008600A5" w:rsidRPr="0076781C" w:rsidRDefault="008600A5" w:rsidP="008600A5">
      <w:pPr>
        <w:jc w:val="both"/>
      </w:pPr>
      <w:r w:rsidRPr="0076781C">
        <w:t xml:space="preserve"> </w:t>
      </w:r>
    </w:p>
    <w:p w:rsidR="008600A5" w:rsidRDefault="008600A5" w:rsidP="008600A5">
      <w:pPr>
        <w:ind w:firstLine="709"/>
        <w:jc w:val="center"/>
      </w:pPr>
    </w:p>
    <w:p w:rsidR="006A319B" w:rsidRDefault="006A319B" w:rsidP="006A319B">
      <w:pPr>
        <w:ind w:left="6237"/>
        <w:jc w:val="both"/>
      </w:pPr>
    </w:p>
    <w:p w:rsidR="005218B5" w:rsidRDefault="005218B5" w:rsidP="008600A5">
      <w:pPr>
        <w:ind w:left="5670"/>
        <w:jc w:val="both"/>
        <w:rPr>
          <w:b/>
          <w:sz w:val="28"/>
          <w:szCs w:val="28"/>
        </w:rPr>
      </w:pPr>
    </w:p>
    <w:sectPr w:rsidR="005218B5" w:rsidSect="00952161">
      <w:type w:val="continuous"/>
      <w:pgSz w:w="11906" w:h="16838" w:code="9"/>
      <w:pgMar w:top="567"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31F64"/>
    <w:multiLevelType w:val="hybridMultilevel"/>
    <w:tmpl w:val="C34025C2"/>
    <w:lvl w:ilvl="0" w:tplc="EE3E5020">
      <w:start w:val="1"/>
      <w:numFmt w:val="decimal"/>
      <w:lvlText w:val="%1)"/>
      <w:lvlJc w:val="left"/>
      <w:pPr>
        <w:ind w:left="1069" w:hanging="360"/>
      </w:pPr>
      <w:rPr>
        <w:rFonts w:ascii="Times New Roman" w:hAnsi="Times New Roman" w:cs="Times New Roman"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9FD535F"/>
    <w:multiLevelType w:val="hybridMultilevel"/>
    <w:tmpl w:val="3F0E5692"/>
    <w:lvl w:ilvl="0" w:tplc="53D0A400">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15:restartNumberingAfterBreak="0">
    <w:nsid w:val="145D7964"/>
    <w:multiLevelType w:val="hybridMultilevel"/>
    <w:tmpl w:val="37AC258C"/>
    <w:lvl w:ilvl="0" w:tplc="1A3A6BC8">
      <w:start w:val="1"/>
      <w:numFmt w:val="decimal"/>
      <w:lvlText w:val="%1."/>
      <w:lvlJc w:val="left"/>
      <w:pPr>
        <w:ind w:left="1710" w:hanging="9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7F723F5"/>
    <w:multiLevelType w:val="hybridMultilevel"/>
    <w:tmpl w:val="548038FE"/>
    <w:lvl w:ilvl="0" w:tplc="8E968774">
      <w:start w:val="1"/>
      <w:numFmt w:val="decimal"/>
      <w:lvlText w:val="%1."/>
      <w:lvlJc w:val="left"/>
      <w:pPr>
        <w:ind w:left="1789"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81F19B4"/>
    <w:multiLevelType w:val="hybridMultilevel"/>
    <w:tmpl w:val="172AF6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2D04F2"/>
    <w:multiLevelType w:val="hybridMultilevel"/>
    <w:tmpl w:val="AB06946C"/>
    <w:lvl w:ilvl="0" w:tplc="FBDE29FA">
      <w:start w:val="1"/>
      <w:numFmt w:val="decimal"/>
      <w:lvlText w:val="%1."/>
      <w:lvlJc w:val="left"/>
      <w:pPr>
        <w:ind w:left="4187" w:hanging="360"/>
      </w:pPr>
      <w:rPr>
        <w:rFonts w:hint="default"/>
      </w:rPr>
    </w:lvl>
    <w:lvl w:ilvl="1" w:tplc="04190019" w:tentative="1">
      <w:start w:val="1"/>
      <w:numFmt w:val="lowerLetter"/>
      <w:lvlText w:val="%2."/>
      <w:lvlJc w:val="left"/>
      <w:pPr>
        <w:ind w:left="4907" w:hanging="360"/>
      </w:pPr>
    </w:lvl>
    <w:lvl w:ilvl="2" w:tplc="0419001B" w:tentative="1">
      <w:start w:val="1"/>
      <w:numFmt w:val="lowerRoman"/>
      <w:lvlText w:val="%3."/>
      <w:lvlJc w:val="right"/>
      <w:pPr>
        <w:ind w:left="5627" w:hanging="180"/>
      </w:pPr>
    </w:lvl>
    <w:lvl w:ilvl="3" w:tplc="0419000F" w:tentative="1">
      <w:start w:val="1"/>
      <w:numFmt w:val="decimal"/>
      <w:lvlText w:val="%4."/>
      <w:lvlJc w:val="left"/>
      <w:pPr>
        <w:ind w:left="6347" w:hanging="360"/>
      </w:pPr>
    </w:lvl>
    <w:lvl w:ilvl="4" w:tplc="04190019" w:tentative="1">
      <w:start w:val="1"/>
      <w:numFmt w:val="lowerLetter"/>
      <w:lvlText w:val="%5."/>
      <w:lvlJc w:val="left"/>
      <w:pPr>
        <w:ind w:left="7067" w:hanging="360"/>
      </w:pPr>
    </w:lvl>
    <w:lvl w:ilvl="5" w:tplc="0419001B" w:tentative="1">
      <w:start w:val="1"/>
      <w:numFmt w:val="lowerRoman"/>
      <w:lvlText w:val="%6."/>
      <w:lvlJc w:val="right"/>
      <w:pPr>
        <w:ind w:left="7787" w:hanging="180"/>
      </w:pPr>
    </w:lvl>
    <w:lvl w:ilvl="6" w:tplc="0419000F" w:tentative="1">
      <w:start w:val="1"/>
      <w:numFmt w:val="decimal"/>
      <w:lvlText w:val="%7."/>
      <w:lvlJc w:val="left"/>
      <w:pPr>
        <w:ind w:left="8507" w:hanging="360"/>
      </w:pPr>
    </w:lvl>
    <w:lvl w:ilvl="7" w:tplc="04190019" w:tentative="1">
      <w:start w:val="1"/>
      <w:numFmt w:val="lowerLetter"/>
      <w:lvlText w:val="%8."/>
      <w:lvlJc w:val="left"/>
      <w:pPr>
        <w:ind w:left="9227" w:hanging="360"/>
      </w:pPr>
    </w:lvl>
    <w:lvl w:ilvl="8" w:tplc="0419001B" w:tentative="1">
      <w:start w:val="1"/>
      <w:numFmt w:val="lowerRoman"/>
      <w:lvlText w:val="%9."/>
      <w:lvlJc w:val="right"/>
      <w:pPr>
        <w:ind w:left="9947" w:hanging="180"/>
      </w:pPr>
    </w:lvl>
  </w:abstractNum>
  <w:abstractNum w:abstractNumId="6" w15:restartNumberingAfterBreak="0">
    <w:nsid w:val="27D12617"/>
    <w:multiLevelType w:val="hybridMultilevel"/>
    <w:tmpl w:val="C5888F98"/>
    <w:lvl w:ilvl="0" w:tplc="F4B091BE">
      <w:start w:val="1"/>
      <w:numFmt w:val="upperRoman"/>
      <w:lvlText w:val="%1."/>
      <w:lvlJc w:val="left"/>
      <w:pPr>
        <w:tabs>
          <w:tab w:val="num" w:pos="1755"/>
        </w:tabs>
        <w:ind w:left="1755" w:hanging="103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15:restartNumberingAfterBreak="0">
    <w:nsid w:val="2CE21345"/>
    <w:multiLevelType w:val="hybridMultilevel"/>
    <w:tmpl w:val="A8068690"/>
    <w:lvl w:ilvl="0" w:tplc="9A96FB4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37002863"/>
    <w:multiLevelType w:val="multilevel"/>
    <w:tmpl w:val="2DAC8A62"/>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3A6F7320"/>
    <w:multiLevelType w:val="hybridMultilevel"/>
    <w:tmpl w:val="110A33A6"/>
    <w:lvl w:ilvl="0" w:tplc="8E9687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AC72D1B"/>
    <w:multiLevelType w:val="multilevel"/>
    <w:tmpl w:val="FABE001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3B4B69F5"/>
    <w:multiLevelType w:val="hybridMultilevel"/>
    <w:tmpl w:val="32BA7E06"/>
    <w:lvl w:ilvl="0" w:tplc="8E968774">
      <w:start w:val="1"/>
      <w:numFmt w:val="decimal"/>
      <w:lvlText w:val="%1."/>
      <w:lvlJc w:val="left"/>
      <w:pPr>
        <w:ind w:left="1789"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3B7A7451"/>
    <w:multiLevelType w:val="hybridMultilevel"/>
    <w:tmpl w:val="709EE72E"/>
    <w:lvl w:ilvl="0" w:tplc="96A270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082759F"/>
    <w:multiLevelType w:val="multilevel"/>
    <w:tmpl w:val="5EE4BBB8"/>
    <w:lvl w:ilvl="0">
      <w:start w:val="1"/>
      <w:numFmt w:val="decimal"/>
      <w:lvlText w:val="%1."/>
      <w:lvlJc w:val="left"/>
      <w:pPr>
        <w:ind w:left="1620" w:hanging="1620"/>
      </w:pPr>
      <w:rPr>
        <w:rFonts w:hint="default"/>
      </w:rPr>
    </w:lvl>
    <w:lvl w:ilvl="1">
      <w:start w:val="1"/>
      <w:numFmt w:val="decimal"/>
      <w:lvlText w:val="%1.%2."/>
      <w:lvlJc w:val="left"/>
      <w:pPr>
        <w:ind w:left="2329" w:hanging="1620"/>
      </w:pPr>
      <w:rPr>
        <w:rFonts w:hint="default"/>
      </w:rPr>
    </w:lvl>
    <w:lvl w:ilvl="2">
      <w:start w:val="1"/>
      <w:numFmt w:val="decimal"/>
      <w:lvlText w:val="%1.%2.%3."/>
      <w:lvlJc w:val="left"/>
      <w:pPr>
        <w:ind w:left="3038" w:hanging="1620"/>
      </w:pPr>
      <w:rPr>
        <w:rFonts w:ascii="Times New Roman" w:hAnsi="Times New Roman" w:cs="Times New Roman" w:hint="default"/>
        <w:b w:val="0"/>
      </w:rPr>
    </w:lvl>
    <w:lvl w:ilvl="3">
      <w:start w:val="1"/>
      <w:numFmt w:val="decimal"/>
      <w:lvlText w:val="%1.%2.%3.%4."/>
      <w:lvlJc w:val="left"/>
      <w:pPr>
        <w:ind w:left="3747" w:hanging="1620"/>
      </w:pPr>
      <w:rPr>
        <w:rFonts w:hint="default"/>
      </w:rPr>
    </w:lvl>
    <w:lvl w:ilvl="4">
      <w:start w:val="1"/>
      <w:numFmt w:val="decimal"/>
      <w:lvlText w:val="%1.%2.%3.%4.%5."/>
      <w:lvlJc w:val="left"/>
      <w:pPr>
        <w:ind w:left="4456" w:hanging="1620"/>
      </w:pPr>
      <w:rPr>
        <w:rFonts w:hint="default"/>
      </w:rPr>
    </w:lvl>
    <w:lvl w:ilvl="5">
      <w:start w:val="1"/>
      <w:numFmt w:val="decimal"/>
      <w:lvlText w:val="%1.%2.%3.%4.%5.%6."/>
      <w:lvlJc w:val="left"/>
      <w:pPr>
        <w:ind w:left="5165" w:hanging="162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45B90EF3"/>
    <w:multiLevelType w:val="hybridMultilevel"/>
    <w:tmpl w:val="D9FC13B6"/>
    <w:lvl w:ilvl="0" w:tplc="7DB4CFA0">
      <w:start w:val="1"/>
      <w:numFmt w:val="decimal"/>
      <w:lvlText w:val="%1)"/>
      <w:lvlJc w:val="left"/>
      <w:pPr>
        <w:ind w:left="900" w:hanging="54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DC6764D"/>
    <w:multiLevelType w:val="hybridMultilevel"/>
    <w:tmpl w:val="39FE3350"/>
    <w:lvl w:ilvl="0" w:tplc="06A095FA">
      <w:start w:val="1"/>
      <w:numFmt w:val="decimal"/>
      <w:lvlText w:val="%1."/>
      <w:lvlJc w:val="left"/>
      <w:pPr>
        <w:ind w:left="1800" w:hanging="360"/>
      </w:pPr>
      <w:rPr>
        <w:rFonts w:ascii="Times New Roman" w:hAnsi="Times New Roman"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595F66D4"/>
    <w:multiLevelType w:val="hybridMultilevel"/>
    <w:tmpl w:val="1FCAE6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B7C5F7E"/>
    <w:multiLevelType w:val="hybridMultilevel"/>
    <w:tmpl w:val="4A4A60E4"/>
    <w:lvl w:ilvl="0" w:tplc="3208DF90">
      <w:start w:val="1"/>
      <w:numFmt w:val="decimal"/>
      <w:lvlText w:val="%1."/>
      <w:lvlJc w:val="left"/>
      <w:pPr>
        <w:ind w:left="1080" w:hanging="360"/>
      </w:pPr>
      <w:rPr>
        <w:rFonts w:ascii="Arial" w:hAnsi="Arial" w:cs="Aria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F5766B9"/>
    <w:multiLevelType w:val="hybridMultilevel"/>
    <w:tmpl w:val="FF2835A0"/>
    <w:lvl w:ilvl="0" w:tplc="80D639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629E054F"/>
    <w:multiLevelType w:val="multilevel"/>
    <w:tmpl w:val="FABE001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0" w15:restartNumberingAfterBreak="0">
    <w:nsid w:val="66656FE3"/>
    <w:multiLevelType w:val="hybridMultilevel"/>
    <w:tmpl w:val="4AD0954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1" w15:restartNumberingAfterBreak="0">
    <w:nsid w:val="682C3745"/>
    <w:multiLevelType w:val="hybridMultilevel"/>
    <w:tmpl w:val="5818EF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A191067"/>
    <w:multiLevelType w:val="multilevel"/>
    <w:tmpl w:val="D56890C0"/>
    <w:lvl w:ilvl="0">
      <w:start w:val="1"/>
      <w:numFmt w:val="upperRoman"/>
      <w:lvlText w:val="%1."/>
      <w:lvlJc w:val="left"/>
      <w:pPr>
        <w:ind w:left="1080" w:hanging="720"/>
      </w:pPr>
      <w:rPr>
        <w:rFonts w:hint="default"/>
      </w:rPr>
    </w:lvl>
    <w:lvl w:ilvl="1">
      <w:start w:val="1"/>
      <w:numFmt w:val="decimal"/>
      <w:isLgl/>
      <w:lvlText w:val="%1.%2"/>
      <w:lvlJc w:val="left"/>
      <w:pPr>
        <w:ind w:left="1849" w:hanging="1140"/>
      </w:pPr>
      <w:rPr>
        <w:rFonts w:hint="default"/>
      </w:rPr>
    </w:lvl>
    <w:lvl w:ilvl="2">
      <w:start w:val="1"/>
      <w:numFmt w:val="decimal"/>
      <w:isLgl/>
      <w:lvlText w:val="%1.%2.%3"/>
      <w:lvlJc w:val="left"/>
      <w:pPr>
        <w:ind w:left="2198" w:hanging="1140"/>
      </w:pPr>
      <w:rPr>
        <w:rFonts w:hint="default"/>
      </w:rPr>
    </w:lvl>
    <w:lvl w:ilvl="3">
      <w:start w:val="1"/>
      <w:numFmt w:val="decimal"/>
      <w:isLgl/>
      <w:lvlText w:val="%1.%2.%3.%4"/>
      <w:lvlJc w:val="left"/>
      <w:pPr>
        <w:ind w:left="2547" w:hanging="1140"/>
      </w:pPr>
      <w:rPr>
        <w:rFonts w:hint="default"/>
      </w:rPr>
    </w:lvl>
    <w:lvl w:ilvl="4">
      <w:start w:val="1"/>
      <w:numFmt w:val="decimal"/>
      <w:isLgl/>
      <w:lvlText w:val="%1.%2.%3.%4.%5"/>
      <w:lvlJc w:val="left"/>
      <w:pPr>
        <w:ind w:left="2896" w:hanging="1140"/>
      </w:pPr>
      <w:rPr>
        <w:rFonts w:hint="default"/>
      </w:rPr>
    </w:lvl>
    <w:lvl w:ilvl="5">
      <w:start w:val="1"/>
      <w:numFmt w:val="decimal"/>
      <w:isLgl/>
      <w:lvlText w:val="%1.%2.%3.%4.%5.%6"/>
      <w:lvlJc w:val="left"/>
      <w:pPr>
        <w:ind w:left="3245" w:hanging="11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3" w15:restartNumberingAfterBreak="0">
    <w:nsid w:val="751902AD"/>
    <w:multiLevelType w:val="hybridMultilevel"/>
    <w:tmpl w:val="CFE2B212"/>
    <w:lvl w:ilvl="0" w:tplc="E9A4CBA4">
      <w:start w:val="1"/>
      <w:numFmt w:val="decimal"/>
      <w:lvlText w:val="%1."/>
      <w:lvlJc w:val="left"/>
      <w:pPr>
        <w:ind w:left="1860" w:hanging="114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770544A5"/>
    <w:multiLevelType w:val="hybridMultilevel"/>
    <w:tmpl w:val="F1F49DB6"/>
    <w:lvl w:ilvl="0" w:tplc="8E9687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16"/>
  </w:num>
  <w:num w:numId="3">
    <w:abstractNumId w:val="20"/>
  </w:num>
  <w:num w:numId="4">
    <w:abstractNumId w:val="1"/>
  </w:num>
  <w:num w:numId="5">
    <w:abstractNumId w:val="7"/>
  </w:num>
  <w:num w:numId="6">
    <w:abstractNumId w:val="12"/>
  </w:num>
  <w:num w:numId="7">
    <w:abstractNumId w:val="13"/>
  </w:num>
  <w:num w:numId="8">
    <w:abstractNumId w:val="14"/>
  </w:num>
  <w:num w:numId="9">
    <w:abstractNumId w:val="0"/>
  </w:num>
  <w:num w:numId="10">
    <w:abstractNumId w:val="5"/>
  </w:num>
  <w:num w:numId="11">
    <w:abstractNumId w:val="9"/>
  </w:num>
  <w:num w:numId="12">
    <w:abstractNumId w:val="11"/>
  </w:num>
  <w:num w:numId="13">
    <w:abstractNumId w:val="2"/>
  </w:num>
  <w:num w:numId="14">
    <w:abstractNumId w:val="24"/>
  </w:num>
  <w:num w:numId="15">
    <w:abstractNumId w:val="3"/>
  </w:num>
  <w:num w:numId="16">
    <w:abstractNumId w:val="18"/>
  </w:num>
  <w:num w:numId="17">
    <w:abstractNumId w:val="17"/>
  </w:num>
  <w:num w:numId="18">
    <w:abstractNumId w:val="15"/>
  </w:num>
  <w:num w:numId="19">
    <w:abstractNumId w:val="23"/>
  </w:num>
  <w:num w:numId="20">
    <w:abstractNumId w:val="4"/>
  </w:num>
  <w:num w:numId="21">
    <w:abstractNumId w:val="21"/>
  </w:num>
  <w:num w:numId="22">
    <w:abstractNumId w:val="10"/>
  </w:num>
  <w:num w:numId="23">
    <w:abstractNumId w:val="19"/>
  </w:num>
  <w:num w:numId="24">
    <w:abstractNumId w:val="8"/>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3B2"/>
    <w:rsid w:val="000032FE"/>
    <w:rsid w:val="000061A7"/>
    <w:rsid w:val="00021F79"/>
    <w:rsid w:val="000225AB"/>
    <w:rsid w:val="00023068"/>
    <w:rsid w:val="0002351D"/>
    <w:rsid w:val="00023B4A"/>
    <w:rsid w:val="000305E3"/>
    <w:rsid w:val="000320AD"/>
    <w:rsid w:val="00036B33"/>
    <w:rsid w:val="0005423D"/>
    <w:rsid w:val="00070CEE"/>
    <w:rsid w:val="00072D5A"/>
    <w:rsid w:val="00073080"/>
    <w:rsid w:val="00073303"/>
    <w:rsid w:val="0007456E"/>
    <w:rsid w:val="00074945"/>
    <w:rsid w:val="00085D7E"/>
    <w:rsid w:val="00091009"/>
    <w:rsid w:val="000923CC"/>
    <w:rsid w:val="000977CF"/>
    <w:rsid w:val="00097BAF"/>
    <w:rsid w:val="000A4F09"/>
    <w:rsid w:val="000B0704"/>
    <w:rsid w:val="000B1068"/>
    <w:rsid w:val="000B2785"/>
    <w:rsid w:val="000C3092"/>
    <w:rsid w:val="000D509C"/>
    <w:rsid w:val="000D5D11"/>
    <w:rsid w:val="000E2D47"/>
    <w:rsid w:val="000E5D7C"/>
    <w:rsid w:val="00113F89"/>
    <w:rsid w:val="001143C9"/>
    <w:rsid w:val="001154E3"/>
    <w:rsid w:val="001206EE"/>
    <w:rsid w:val="00122F72"/>
    <w:rsid w:val="0013331E"/>
    <w:rsid w:val="00145109"/>
    <w:rsid w:val="00154525"/>
    <w:rsid w:val="00161D93"/>
    <w:rsid w:val="0016298C"/>
    <w:rsid w:val="001731F0"/>
    <w:rsid w:val="00177470"/>
    <w:rsid w:val="00177D21"/>
    <w:rsid w:val="00185DAE"/>
    <w:rsid w:val="001B4B23"/>
    <w:rsid w:val="001B5AEE"/>
    <w:rsid w:val="001B5EC0"/>
    <w:rsid w:val="001C02CE"/>
    <w:rsid w:val="001C0BF8"/>
    <w:rsid w:val="001C140A"/>
    <w:rsid w:val="001C52D8"/>
    <w:rsid w:val="001D0952"/>
    <w:rsid w:val="00217F48"/>
    <w:rsid w:val="00220468"/>
    <w:rsid w:val="00224984"/>
    <w:rsid w:val="00234401"/>
    <w:rsid w:val="00243098"/>
    <w:rsid w:val="00244CAF"/>
    <w:rsid w:val="00247C5B"/>
    <w:rsid w:val="0025039F"/>
    <w:rsid w:val="00253513"/>
    <w:rsid w:val="00255E23"/>
    <w:rsid w:val="00256D62"/>
    <w:rsid w:val="00280F54"/>
    <w:rsid w:val="00282602"/>
    <w:rsid w:val="00284599"/>
    <w:rsid w:val="00294471"/>
    <w:rsid w:val="002A01A6"/>
    <w:rsid w:val="002A437E"/>
    <w:rsid w:val="002A4F3E"/>
    <w:rsid w:val="002B0210"/>
    <w:rsid w:val="002B249B"/>
    <w:rsid w:val="002B2F4A"/>
    <w:rsid w:val="002C3EF0"/>
    <w:rsid w:val="002C7F36"/>
    <w:rsid w:val="002D05A9"/>
    <w:rsid w:val="002F048F"/>
    <w:rsid w:val="002F5C54"/>
    <w:rsid w:val="002F6CE5"/>
    <w:rsid w:val="003019D4"/>
    <w:rsid w:val="00303E48"/>
    <w:rsid w:val="003040CA"/>
    <w:rsid w:val="003177F8"/>
    <w:rsid w:val="00320632"/>
    <w:rsid w:val="00321817"/>
    <w:rsid w:val="00322F4A"/>
    <w:rsid w:val="00327009"/>
    <w:rsid w:val="00330442"/>
    <w:rsid w:val="00331FC1"/>
    <w:rsid w:val="00347670"/>
    <w:rsid w:val="0035347A"/>
    <w:rsid w:val="00374ABF"/>
    <w:rsid w:val="00380F2B"/>
    <w:rsid w:val="00383471"/>
    <w:rsid w:val="00390204"/>
    <w:rsid w:val="00393B48"/>
    <w:rsid w:val="003B267E"/>
    <w:rsid w:val="003B363E"/>
    <w:rsid w:val="003C1D7B"/>
    <w:rsid w:val="003C79E5"/>
    <w:rsid w:val="003D0856"/>
    <w:rsid w:val="003D11BD"/>
    <w:rsid w:val="003D3FAF"/>
    <w:rsid w:val="003E6471"/>
    <w:rsid w:val="003E7E41"/>
    <w:rsid w:val="003F1E98"/>
    <w:rsid w:val="003F4ECA"/>
    <w:rsid w:val="003F736D"/>
    <w:rsid w:val="0040394D"/>
    <w:rsid w:val="00407FEA"/>
    <w:rsid w:val="00413101"/>
    <w:rsid w:val="00414667"/>
    <w:rsid w:val="00424DE8"/>
    <w:rsid w:val="0043194A"/>
    <w:rsid w:val="00432741"/>
    <w:rsid w:val="00440580"/>
    <w:rsid w:val="00441BC9"/>
    <w:rsid w:val="00444D41"/>
    <w:rsid w:val="00450835"/>
    <w:rsid w:val="00451490"/>
    <w:rsid w:val="004569D4"/>
    <w:rsid w:val="00462C56"/>
    <w:rsid w:val="004645A7"/>
    <w:rsid w:val="00467403"/>
    <w:rsid w:val="0047015A"/>
    <w:rsid w:val="004806EC"/>
    <w:rsid w:val="00490F7C"/>
    <w:rsid w:val="004949A8"/>
    <w:rsid w:val="004978A1"/>
    <w:rsid w:val="004A4257"/>
    <w:rsid w:val="004B0EE5"/>
    <w:rsid w:val="004B4CCD"/>
    <w:rsid w:val="004C3B38"/>
    <w:rsid w:val="004D10B8"/>
    <w:rsid w:val="004E1D2F"/>
    <w:rsid w:val="004E7E7F"/>
    <w:rsid w:val="004F77B9"/>
    <w:rsid w:val="00507B94"/>
    <w:rsid w:val="005107DE"/>
    <w:rsid w:val="00513076"/>
    <w:rsid w:val="00513190"/>
    <w:rsid w:val="0051432E"/>
    <w:rsid w:val="00515435"/>
    <w:rsid w:val="0051781E"/>
    <w:rsid w:val="005218B5"/>
    <w:rsid w:val="005248FA"/>
    <w:rsid w:val="00526E9A"/>
    <w:rsid w:val="00531AF2"/>
    <w:rsid w:val="0053316D"/>
    <w:rsid w:val="00553DAB"/>
    <w:rsid w:val="00556929"/>
    <w:rsid w:val="00561777"/>
    <w:rsid w:val="005674E3"/>
    <w:rsid w:val="00577923"/>
    <w:rsid w:val="00580DE9"/>
    <w:rsid w:val="005864AE"/>
    <w:rsid w:val="00590230"/>
    <w:rsid w:val="00590D09"/>
    <w:rsid w:val="00596C91"/>
    <w:rsid w:val="00596E6D"/>
    <w:rsid w:val="005A1645"/>
    <w:rsid w:val="005A6A72"/>
    <w:rsid w:val="005A6B3B"/>
    <w:rsid w:val="005B0886"/>
    <w:rsid w:val="005C5BF6"/>
    <w:rsid w:val="005E2AA5"/>
    <w:rsid w:val="005F56BC"/>
    <w:rsid w:val="005F7DF1"/>
    <w:rsid w:val="0061106F"/>
    <w:rsid w:val="00611C28"/>
    <w:rsid w:val="00613ECA"/>
    <w:rsid w:val="00620205"/>
    <w:rsid w:val="006227F7"/>
    <w:rsid w:val="006234F0"/>
    <w:rsid w:val="006254FA"/>
    <w:rsid w:val="0062623C"/>
    <w:rsid w:val="00630610"/>
    <w:rsid w:val="006343EC"/>
    <w:rsid w:val="0063654D"/>
    <w:rsid w:val="00646EB9"/>
    <w:rsid w:val="006548BC"/>
    <w:rsid w:val="00667CF9"/>
    <w:rsid w:val="00671A2A"/>
    <w:rsid w:val="00677156"/>
    <w:rsid w:val="00685C36"/>
    <w:rsid w:val="00687508"/>
    <w:rsid w:val="00696596"/>
    <w:rsid w:val="006966FA"/>
    <w:rsid w:val="006A287D"/>
    <w:rsid w:val="006A319B"/>
    <w:rsid w:val="006A69E9"/>
    <w:rsid w:val="006B1268"/>
    <w:rsid w:val="006B32AB"/>
    <w:rsid w:val="006C0334"/>
    <w:rsid w:val="006D0A0B"/>
    <w:rsid w:val="006D0BCB"/>
    <w:rsid w:val="006D1FDD"/>
    <w:rsid w:val="006D7625"/>
    <w:rsid w:val="006F1561"/>
    <w:rsid w:val="006F2F1C"/>
    <w:rsid w:val="00705BFF"/>
    <w:rsid w:val="00707569"/>
    <w:rsid w:val="00715307"/>
    <w:rsid w:val="007205CE"/>
    <w:rsid w:val="007225BE"/>
    <w:rsid w:val="00731BB1"/>
    <w:rsid w:val="0073541D"/>
    <w:rsid w:val="007377C9"/>
    <w:rsid w:val="007402C7"/>
    <w:rsid w:val="00742238"/>
    <w:rsid w:val="0074457A"/>
    <w:rsid w:val="007567A4"/>
    <w:rsid w:val="007644DB"/>
    <w:rsid w:val="00773AFF"/>
    <w:rsid w:val="0078199D"/>
    <w:rsid w:val="007B0D2D"/>
    <w:rsid w:val="007B6013"/>
    <w:rsid w:val="007C61AE"/>
    <w:rsid w:val="007C6A8F"/>
    <w:rsid w:val="007C6AF9"/>
    <w:rsid w:val="007C6D3C"/>
    <w:rsid w:val="007D016B"/>
    <w:rsid w:val="007D71AF"/>
    <w:rsid w:val="007E5384"/>
    <w:rsid w:val="007E7E03"/>
    <w:rsid w:val="007F0451"/>
    <w:rsid w:val="007F27C5"/>
    <w:rsid w:val="0080131B"/>
    <w:rsid w:val="00803AFC"/>
    <w:rsid w:val="00807547"/>
    <w:rsid w:val="00812527"/>
    <w:rsid w:val="00817CF9"/>
    <w:rsid w:val="00824F6E"/>
    <w:rsid w:val="00844FA3"/>
    <w:rsid w:val="00847815"/>
    <w:rsid w:val="008600A5"/>
    <w:rsid w:val="00863630"/>
    <w:rsid w:val="00872243"/>
    <w:rsid w:val="0088371E"/>
    <w:rsid w:val="00895BFC"/>
    <w:rsid w:val="008960EF"/>
    <w:rsid w:val="008A28F5"/>
    <w:rsid w:val="008A5E1C"/>
    <w:rsid w:val="008A7FCF"/>
    <w:rsid w:val="008B0A64"/>
    <w:rsid w:val="008B18B6"/>
    <w:rsid w:val="008C0569"/>
    <w:rsid w:val="008C3B95"/>
    <w:rsid w:val="008D096B"/>
    <w:rsid w:val="008D258D"/>
    <w:rsid w:val="008D3C62"/>
    <w:rsid w:val="008E59B2"/>
    <w:rsid w:val="008E5C28"/>
    <w:rsid w:val="008F177F"/>
    <w:rsid w:val="008F76D3"/>
    <w:rsid w:val="0091609D"/>
    <w:rsid w:val="00924DBA"/>
    <w:rsid w:val="00931704"/>
    <w:rsid w:val="00937CDA"/>
    <w:rsid w:val="00940C09"/>
    <w:rsid w:val="009454FA"/>
    <w:rsid w:val="00945F96"/>
    <w:rsid w:val="009519C2"/>
    <w:rsid w:val="00952161"/>
    <w:rsid w:val="00963654"/>
    <w:rsid w:val="00966C18"/>
    <w:rsid w:val="009670E2"/>
    <w:rsid w:val="00967B8F"/>
    <w:rsid w:val="00967E56"/>
    <w:rsid w:val="00971828"/>
    <w:rsid w:val="009736D6"/>
    <w:rsid w:val="0099153B"/>
    <w:rsid w:val="00993E8A"/>
    <w:rsid w:val="009969E6"/>
    <w:rsid w:val="009A0ED5"/>
    <w:rsid w:val="009A1C4A"/>
    <w:rsid w:val="009A3D0B"/>
    <w:rsid w:val="009A5747"/>
    <w:rsid w:val="009A7850"/>
    <w:rsid w:val="009B045A"/>
    <w:rsid w:val="009B28DE"/>
    <w:rsid w:val="009C2DF4"/>
    <w:rsid w:val="009C3FC0"/>
    <w:rsid w:val="009C3FF6"/>
    <w:rsid w:val="009D0678"/>
    <w:rsid w:val="009D67E9"/>
    <w:rsid w:val="009E0995"/>
    <w:rsid w:val="009F0D82"/>
    <w:rsid w:val="009F139E"/>
    <w:rsid w:val="009F443D"/>
    <w:rsid w:val="00A123B2"/>
    <w:rsid w:val="00A13753"/>
    <w:rsid w:val="00A13F20"/>
    <w:rsid w:val="00A14287"/>
    <w:rsid w:val="00A212E3"/>
    <w:rsid w:val="00A24C9C"/>
    <w:rsid w:val="00A25AD3"/>
    <w:rsid w:val="00A3307D"/>
    <w:rsid w:val="00A45224"/>
    <w:rsid w:val="00A52ABB"/>
    <w:rsid w:val="00A6126C"/>
    <w:rsid w:val="00A65934"/>
    <w:rsid w:val="00A67FA9"/>
    <w:rsid w:val="00A7442A"/>
    <w:rsid w:val="00A85550"/>
    <w:rsid w:val="00A86286"/>
    <w:rsid w:val="00AE083B"/>
    <w:rsid w:val="00AE6415"/>
    <w:rsid w:val="00AF323F"/>
    <w:rsid w:val="00AF5266"/>
    <w:rsid w:val="00B058E9"/>
    <w:rsid w:val="00B06405"/>
    <w:rsid w:val="00B128B7"/>
    <w:rsid w:val="00B31950"/>
    <w:rsid w:val="00B46A3C"/>
    <w:rsid w:val="00B567B1"/>
    <w:rsid w:val="00B72EFB"/>
    <w:rsid w:val="00B768F8"/>
    <w:rsid w:val="00B80AFF"/>
    <w:rsid w:val="00B926A5"/>
    <w:rsid w:val="00BC0109"/>
    <w:rsid w:val="00BC1002"/>
    <w:rsid w:val="00BD3571"/>
    <w:rsid w:val="00BD4780"/>
    <w:rsid w:val="00BE648E"/>
    <w:rsid w:val="00BE7F18"/>
    <w:rsid w:val="00BF6606"/>
    <w:rsid w:val="00C1531F"/>
    <w:rsid w:val="00C24D51"/>
    <w:rsid w:val="00C26744"/>
    <w:rsid w:val="00C31EDF"/>
    <w:rsid w:val="00C3520D"/>
    <w:rsid w:val="00C575C9"/>
    <w:rsid w:val="00C6086E"/>
    <w:rsid w:val="00C62088"/>
    <w:rsid w:val="00C6491A"/>
    <w:rsid w:val="00C71A01"/>
    <w:rsid w:val="00C85594"/>
    <w:rsid w:val="00C868B8"/>
    <w:rsid w:val="00C870A1"/>
    <w:rsid w:val="00C912BC"/>
    <w:rsid w:val="00CB3D08"/>
    <w:rsid w:val="00CB4645"/>
    <w:rsid w:val="00CC2340"/>
    <w:rsid w:val="00CD169C"/>
    <w:rsid w:val="00CD1DA3"/>
    <w:rsid w:val="00CD7CCF"/>
    <w:rsid w:val="00CE2A82"/>
    <w:rsid w:val="00CF0BA3"/>
    <w:rsid w:val="00CF3866"/>
    <w:rsid w:val="00D07ED3"/>
    <w:rsid w:val="00D128C4"/>
    <w:rsid w:val="00D204AF"/>
    <w:rsid w:val="00D22AD8"/>
    <w:rsid w:val="00D257B0"/>
    <w:rsid w:val="00D25E5D"/>
    <w:rsid w:val="00D30B82"/>
    <w:rsid w:val="00D419C7"/>
    <w:rsid w:val="00D428CD"/>
    <w:rsid w:val="00D57953"/>
    <w:rsid w:val="00D63907"/>
    <w:rsid w:val="00D77989"/>
    <w:rsid w:val="00DA1C00"/>
    <w:rsid w:val="00DA50B6"/>
    <w:rsid w:val="00DA7DC2"/>
    <w:rsid w:val="00DB475D"/>
    <w:rsid w:val="00DB5C1C"/>
    <w:rsid w:val="00DD2B7E"/>
    <w:rsid w:val="00E155BF"/>
    <w:rsid w:val="00E156AE"/>
    <w:rsid w:val="00E30847"/>
    <w:rsid w:val="00E30F24"/>
    <w:rsid w:val="00E31A44"/>
    <w:rsid w:val="00E415A3"/>
    <w:rsid w:val="00E42996"/>
    <w:rsid w:val="00E452B3"/>
    <w:rsid w:val="00E55240"/>
    <w:rsid w:val="00E616C3"/>
    <w:rsid w:val="00E65F53"/>
    <w:rsid w:val="00E70968"/>
    <w:rsid w:val="00E7629F"/>
    <w:rsid w:val="00E76670"/>
    <w:rsid w:val="00E8410A"/>
    <w:rsid w:val="00E922FA"/>
    <w:rsid w:val="00E96CB8"/>
    <w:rsid w:val="00EA6304"/>
    <w:rsid w:val="00EB0CBC"/>
    <w:rsid w:val="00EB356A"/>
    <w:rsid w:val="00EB7846"/>
    <w:rsid w:val="00EC6FC4"/>
    <w:rsid w:val="00EC781A"/>
    <w:rsid w:val="00ED12D8"/>
    <w:rsid w:val="00ED13F1"/>
    <w:rsid w:val="00ED298E"/>
    <w:rsid w:val="00F41952"/>
    <w:rsid w:val="00F41BCC"/>
    <w:rsid w:val="00F50FF0"/>
    <w:rsid w:val="00F55F08"/>
    <w:rsid w:val="00F6579F"/>
    <w:rsid w:val="00F7303C"/>
    <w:rsid w:val="00F742B6"/>
    <w:rsid w:val="00F84584"/>
    <w:rsid w:val="00F9132F"/>
    <w:rsid w:val="00F9421C"/>
    <w:rsid w:val="00F94380"/>
    <w:rsid w:val="00F96832"/>
    <w:rsid w:val="00FA6F4B"/>
    <w:rsid w:val="00FB7045"/>
    <w:rsid w:val="00FC5398"/>
    <w:rsid w:val="00FC5987"/>
    <w:rsid w:val="00FC5B96"/>
    <w:rsid w:val="00FC7DCA"/>
    <w:rsid w:val="00FD30EA"/>
    <w:rsid w:val="00FD3282"/>
    <w:rsid w:val="00FD55CA"/>
    <w:rsid w:val="00FD69D3"/>
    <w:rsid w:val="00FE54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F15139-2EEA-41D3-9F48-EADC028D1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uiPriority w:val="9"/>
    <w:qFormat/>
    <w:rsid w:val="006A319B"/>
    <w:pPr>
      <w:keepNext/>
      <w:spacing w:before="240" w:after="60"/>
      <w:outlineLvl w:val="0"/>
    </w:pPr>
    <w:rPr>
      <w:rFonts w:ascii="Cambria" w:hAnsi="Cambria"/>
      <w:b/>
      <w:bCs/>
      <w:kern w:val="32"/>
      <w:sz w:val="32"/>
      <w:szCs w:val="32"/>
    </w:rPr>
  </w:style>
  <w:style w:type="paragraph" w:styleId="6">
    <w:name w:val="heading 6"/>
    <w:basedOn w:val="a"/>
    <w:next w:val="a"/>
    <w:qFormat/>
    <w:rsid w:val="009A0ED5"/>
    <w:pPr>
      <w:keepNext/>
      <w:jc w:val="both"/>
      <w:outlineLvl w:val="5"/>
    </w:pPr>
    <w:rPr>
      <w:sz w:val="28"/>
      <w:szCs w:val="20"/>
    </w:rPr>
  </w:style>
  <w:style w:type="paragraph" w:styleId="8">
    <w:name w:val="heading 8"/>
    <w:basedOn w:val="a"/>
    <w:next w:val="a"/>
    <w:qFormat/>
    <w:rsid w:val="009A0ED5"/>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577923"/>
    <w:pPr>
      <w:shd w:val="clear" w:color="auto" w:fill="000080"/>
    </w:pPr>
    <w:rPr>
      <w:rFonts w:ascii="Tahoma" w:hAnsi="Tahoma" w:cs="Tahoma"/>
    </w:rPr>
  </w:style>
  <w:style w:type="paragraph" w:styleId="a4">
    <w:name w:val="Balloon Text"/>
    <w:basedOn w:val="a"/>
    <w:semiHidden/>
    <w:rsid w:val="00347670"/>
    <w:rPr>
      <w:rFonts w:ascii="Tahoma" w:hAnsi="Tahoma" w:cs="Tahoma"/>
      <w:sz w:val="16"/>
      <w:szCs w:val="16"/>
    </w:rPr>
  </w:style>
  <w:style w:type="paragraph" w:styleId="a5">
    <w:name w:val="Body Text"/>
    <w:basedOn w:val="a"/>
    <w:rsid w:val="009A0ED5"/>
    <w:pPr>
      <w:jc w:val="both"/>
    </w:pPr>
    <w:rPr>
      <w:sz w:val="28"/>
      <w:szCs w:val="20"/>
    </w:rPr>
  </w:style>
  <w:style w:type="paragraph" w:customStyle="1" w:styleId="msonormalbullet1gif">
    <w:name w:val="msonormalbullet1.gif"/>
    <w:basedOn w:val="a"/>
    <w:rsid w:val="00EB0CBC"/>
    <w:pPr>
      <w:spacing w:before="100" w:beforeAutospacing="1" w:after="100" w:afterAutospacing="1"/>
    </w:pPr>
  </w:style>
  <w:style w:type="character" w:customStyle="1" w:styleId="apple-converted-space">
    <w:name w:val="apple-converted-space"/>
    <w:rsid w:val="00773AFF"/>
  </w:style>
  <w:style w:type="paragraph" w:customStyle="1" w:styleId="ConsPlusNormal">
    <w:name w:val="ConsPlusNormal"/>
    <w:rsid w:val="006A319B"/>
    <w:pPr>
      <w:widowControl w:val="0"/>
      <w:autoSpaceDE w:val="0"/>
      <w:autoSpaceDN w:val="0"/>
      <w:adjustRightInd w:val="0"/>
    </w:pPr>
    <w:rPr>
      <w:rFonts w:ascii="Arial" w:hAnsi="Arial" w:cs="Arial"/>
      <w:sz w:val="16"/>
      <w:szCs w:val="16"/>
    </w:rPr>
  </w:style>
  <w:style w:type="character" w:customStyle="1" w:styleId="10">
    <w:name w:val="Заголовок 1 Знак"/>
    <w:link w:val="1"/>
    <w:uiPriority w:val="9"/>
    <w:rsid w:val="006A319B"/>
    <w:rPr>
      <w:rFonts w:ascii="Cambria" w:eastAsia="Times New Roman" w:hAnsi="Cambria" w:cs="Times New Roman"/>
      <w:b/>
      <w:bCs/>
      <w:kern w:val="32"/>
      <w:sz w:val="32"/>
      <w:szCs w:val="32"/>
    </w:rPr>
  </w:style>
  <w:style w:type="character" w:customStyle="1" w:styleId="a6">
    <w:name w:val="Основной текст_"/>
    <w:link w:val="2"/>
    <w:rsid w:val="006A319B"/>
    <w:rPr>
      <w:spacing w:val="6"/>
      <w:sz w:val="25"/>
      <w:szCs w:val="25"/>
      <w:shd w:val="clear" w:color="auto" w:fill="FFFFFF"/>
    </w:rPr>
  </w:style>
  <w:style w:type="paragraph" w:customStyle="1" w:styleId="2">
    <w:name w:val="Основной текст2"/>
    <w:basedOn w:val="a"/>
    <w:link w:val="a6"/>
    <w:rsid w:val="006A319B"/>
    <w:pPr>
      <w:widowControl w:val="0"/>
      <w:shd w:val="clear" w:color="auto" w:fill="FFFFFF"/>
      <w:spacing w:before="300" w:after="420" w:line="0" w:lineRule="atLeast"/>
    </w:pPr>
    <w:rPr>
      <w:spacing w:val="6"/>
      <w:sz w:val="25"/>
      <w:szCs w:val="25"/>
    </w:rPr>
  </w:style>
  <w:style w:type="paragraph" w:styleId="a7">
    <w:name w:val="List Paragraph"/>
    <w:basedOn w:val="a"/>
    <w:uiPriority w:val="34"/>
    <w:qFormat/>
    <w:rsid w:val="008600A5"/>
    <w:pPr>
      <w:spacing w:after="200" w:line="276" w:lineRule="auto"/>
      <w:ind w:left="720"/>
      <w:contextualSpacing/>
    </w:pPr>
    <w:rPr>
      <w:rFonts w:ascii="Calibri" w:eastAsia="Calibri" w:hAnsi="Calibri"/>
      <w:sz w:val="22"/>
      <w:szCs w:val="22"/>
      <w:lang w:eastAsia="en-US"/>
    </w:rPr>
  </w:style>
  <w:style w:type="character" w:customStyle="1" w:styleId="FontStyle18">
    <w:name w:val="Font Style18"/>
    <w:basedOn w:val="a0"/>
    <w:uiPriority w:val="99"/>
    <w:rsid w:val="008600A5"/>
    <w:rPr>
      <w:rFonts w:ascii="Times New Roman" w:hAnsi="Times New Roman" w:cs="Times New Roman"/>
      <w:sz w:val="26"/>
      <w:szCs w:val="26"/>
    </w:rPr>
  </w:style>
  <w:style w:type="character" w:styleId="a8">
    <w:name w:val="Hyperlink"/>
    <w:basedOn w:val="a0"/>
    <w:uiPriority w:val="99"/>
    <w:unhideWhenUsed/>
    <w:rsid w:val="008600A5"/>
    <w:rPr>
      <w:color w:val="0000FF"/>
      <w:u w:val="single"/>
    </w:rPr>
  </w:style>
  <w:style w:type="paragraph" w:customStyle="1" w:styleId="Default">
    <w:name w:val="Default"/>
    <w:rsid w:val="008600A5"/>
    <w:pPr>
      <w:autoSpaceDE w:val="0"/>
      <w:autoSpaceDN w:val="0"/>
      <w:adjustRightInd w:val="0"/>
    </w:pPr>
    <w:rPr>
      <w:rFonts w:eastAsia="Calibri"/>
      <w:color w:val="000000"/>
      <w:sz w:val="24"/>
      <w:szCs w:val="24"/>
      <w:lang w:eastAsia="en-US"/>
    </w:rPr>
  </w:style>
  <w:style w:type="table" w:styleId="a9">
    <w:name w:val="Table Grid"/>
    <w:basedOn w:val="a1"/>
    <w:uiPriority w:val="59"/>
    <w:rsid w:val="008600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0547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bus.gov.ru" TargetMode="Externa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krasnoobsk.nso.ru" TargetMode="Externa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1E122-24F2-4738-8D19-98367FAEF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6154</Words>
  <Characters>35078</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АДМИНСТРАЦИЯ МУНИЦИПАЛЬНОГО ОБРАЗОВАНИЯ</vt:lpstr>
    </vt:vector>
  </TitlesOfParts>
  <Company>Microsoft</Company>
  <LinksUpToDate>false</LinksUpToDate>
  <CharactersWithSpaces>41150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АДМИНСТРАЦИЯ МУНИЦИПАЛЬНОГО ОБРАЗОВАНИЯ</dc:title>
  <dc:creator>PAV</dc:creator>
  <cp:lastModifiedBy>user</cp:lastModifiedBy>
  <cp:revision>2</cp:revision>
  <cp:lastPrinted>2018-01-29T07:19:00Z</cp:lastPrinted>
  <dcterms:created xsi:type="dcterms:W3CDTF">2020-07-22T04:22:00Z</dcterms:created>
  <dcterms:modified xsi:type="dcterms:W3CDTF">2020-07-22T04:22:00Z</dcterms:modified>
</cp:coreProperties>
</file>