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06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СТАНЦИОННОГО СЕЛЬСОВЕТА</w:t>
      </w:r>
    </w:p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06">
        <w:rPr>
          <w:rFonts w:ascii="Times New Roman" w:eastAsia="Times New Roman" w:hAnsi="Times New Roman" w:cs="Times New Roman"/>
          <w:b/>
          <w:sz w:val="28"/>
          <w:szCs w:val="28"/>
        </w:rPr>
        <w:t>НОВОСИБИРСКОГО РАЙОНА НОВОСИБИРСКОЙ ОБЛАСТИ</w:t>
      </w:r>
    </w:p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406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57406" w:rsidRPr="00557406" w:rsidRDefault="00557406" w:rsidP="0055740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7406" w:rsidRPr="00557406" w:rsidRDefault="0051693B" w:rsidP="00557406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06.06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</w:t>
      </w:r>
      <w:r w:rsidR="00B632E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A43C37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B632E0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  ст. Мочище                          </w:t>
      </w:r>
      <w:r w:rsidR="006D03AF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bookmarkStart w:id="0" w:name="_GoBack"/>
      <w:bookmarkEnd w:id="0"/>
      <w:r w:rsidR="00B632E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  №</w:t>
      </w:r>
      <w:r w:rsidR="006D03AF">
        <w:rPr>
          <w:rFonts w:ascii="Times New Roman" w:eastAsia="Times New Roman" w:hAnsi="Times New Roman" w:cs="Times New Roman"/>
          <w:b/>
          <w:sz w:val="28"/>
          <w:szCs w:val="28"/>
        </w:rPr>
        <w:t>85</w:t>
      </w:r>
      <w:r w:rsidR="00557406" w:rsidRPr="0055740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557406" w:rsidRDefault="00557406" w:rsidP="00557406">
      <w:pPr>
        <w:pStyle w:val="a3"/>
        <w:shd w:val="clear" w:color="auto" w:fill="FDFEFF"/>
        <w:spacing w:before="150" w:beforeAutospacing="0" w:after="225" w:afterAutospacing="0"/>
        <w:jc w:val="both"/>
        <w:rPr>
          <w:rFonts w:ascii="Arial" w:hAnsi="Arial" w:cs="Arial"/>
          <w:color w:val="646464"/>
          <w:sz w:val="18"/>
          <w:szCs w:val="18"/>
        </w:rPr>
      </w:pPr>
      <w:r>
        <w:rPr>
          <w:rFonts w:ascii="Arial" w:hAnsi="Arial" w:cs="Arial"/>
          <w:color w:val="646464"/>
          <w:sz w:val="18"/>
          <w:szCs w:val="18"/>
        </w:rPr>
        <w:t> </w:t>
      </w:r>
    </w:p>
    <w:p w:rsidR="00A70B6D" w:rsidRPr="00A70B6D" w:rsidRDefault="00A70B6D" w:rsidP="00A70B6D">
      <w:pPr>
        <w:pStyle w:val="a3"/>
        <w:shd w:val="clear" w:color="auto" w:fill="FDFEFF"/>
        <w:spacing w:before="150" w:after="225"/>
        <w:jc w:val="both"/>
        <w:rPr>
          <w:b/>
          <w:bCs/>
          <w:sz w:val="28"/>
          <w:szCs w:val="28"/>
        </w:rPr>
      </w:pPr>
      <w:r w:rsidRPr="00A70B6D">
        <w:rPr>
          <w:b/>
          <w:bCs/>
          <w:sz w:val="28"/>
          <w:szCs w:val="28"/>
        </w:rPr>
        <w:t>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17A0" w:rsidRPr="004C17A0" w:rsidRDefault="004C17A0" w:rsidP="004C17A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соответствии с </w:t>
      </w:r>
      <w:hyperlink r:id="rId4" w:history="1">
        <w:r w:rsidRPr="00BA1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11</w:t>
        </w:r>
      </w:hyperlink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28.12.2008 года № 273-ФЗ «О противодействии коррупции», </w:t>
      </w:r>
      <w:hyperlink r:id="rId5" w:history="1">
        <w:r w:rsidRPr="00BA1A5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11 пункта 1 статьи 12</w:t>
        </w:r>
      </w:hyperlink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года № 25-ФЗ «О муниципальной службе в Российской Федерации» и во исполнение пункта 8 Указа </w:t>
      </w:r>
      <w:r w:rsidRPr="004C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Президента РФ от 22.12.2015 года № 650 "О порядке сообщения лицами, замещающими отдельные государственные должности Российской Федерации, должности федеральной государственной службы</w:t>
      </w:r>
      <w:proofErr w:type="gramEnd"/>
      <w:r w:rsidRPr="004C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Федерации",</w:t>
      </w:r>
    </w:p>
    <w:p w:rsidR="004C17A0" w:rsidRPr="004C17A0" w:rsidRDefault="004C17A0" w:rsidP="004C17A0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</w:t>
      </w:r>
      <w:r w:rsidR="00A30FEC" w:rsidRPr="00BA1A52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C17A0" w:rsidRPr="004C17A0" w:rsidRDefault="004C17A0" w:rsidP="00BA1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Положение о порядке сообщения муниципальными служащими</w:t>
      </w:r>
      <w:r w:rsidR="005B417E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администрации Станционного Сельсовета Новосибирского района Новосибирской области</w:t>
      </w: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</w:t>
      </w:r>
      <w:proofErr w:type="gramStart"/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согласно приложения</w:t>
      </w:r>
      <w:proofErr w:type="gramEnd"/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.</w:t>
      </w:r>
    </w:p>
    <w:p w:rsidR="00BA1A52" w:rsidRPr="00BA1A52" w:rsidRDefault="00BA1A52" w:rsidP="00BA1A52">
      <w:pPr>
        <w:spacing w:after="0" w:line="1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 момента его подписания, подлежит  публикации в газете «Приобская правда» и на официальном сайте  </w:t>
      </w:r>
    </w:p>
    <w:p w:rsidR="00BA1A52" w:rsidRPr="00BA1A52" w:rsidRDefault="00BA1A52" w:rsidP="00BA1A52">
      <w:pPr>
        <w:spacing w:after="0" w:line="1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Станционного сельсовета: </w:t>
      </w:r>
      <w:hyperlink r:id="rId6" w:history="1">
        <w:r w:rsidRPr="00BA1A5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www.admstan.ru</w:t>
        </w:r>
      </w:hyperlink>
      <w:r w:rsidRPr="00BA1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1A52" w:rsidRPr="00BA1A52" w:rsidRDefault="00BA1A52" w:rsidP="00BA1A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>3. Контроль исполнения постановления оставляю за собой.</w:t>
      </w:r>
    </w:p>
    <w:p w:rsidR="00BA1A52" w:rsidRPr="00BA1A52" w:rsidRDefault="00BA1A52" w:rsidP="00BA1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1A52" w:rsidRPr="00BA1A52" w:rsidRDefault="00BA1A52" w:rsidP="00BA1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1A52" w:rsidRPr="00BA1A52" w:rsidRDefault="00BA1A52" w:rsidP="00BA1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Станционного сельсовета                                                   А.А. </w:t>
      </w:r>
      <w:proofErr w:type="gramStart"/>
      <w:r w:rsidRPr="00BA1A52">
        <w:rPr>
          <w:rFonts w:ascii="Times New Roman" w:eastAsia="Times New Roman" w:hAnsi="Times New Roman" w:cs="Times New Roman"/>
          <w:sz w:val="28"/>
          <w:szCs w:val="20"/>
          <w:lang w:eastAsia="ru-RU"/>
        </w:rPr>
        <w:t>Кумов</w:t>
      </w:r>
      <w:proofErr w:type="gramEnd"/>
      <w:r w:rsidRPr="00BA1A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</w:t>
      </w:r>
    </w:p>
    <w:p w:rsidR="00BA1A52" w:rsidRPr="00BA1A52" w:rsidRDefault="00BA1A52" w:rsidP="00BA1A5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C17A0" w:rsidRPr="004C17A0" w:rsidRDefault="004C17A0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C17A0" w:rsidRPr="004C17A0" w:rsidRDefault="004C17A0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C17A0" w:rsidRPr="004C17A0" w:rsidRDefault="004C17A0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4C17A0" w:rsidRPr="004C17A0" w:rsidRDefault="004C17A0" w:rsidP="004C17A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A1A52" w:rsidRDefault="00BA1A52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17A0" w:rsidRPr="004C17A0" w:rsidRDefault="004C17A0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4C17A0" w:rsidRPr="004C17A0" w:rsidRDefault="004C17A0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4C17A0" w:rsidRPr="004C17A0" w:rsidRDefault="004C17A0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4C43"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танционно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сельсовета</w:t>
      </w:r>
    </w:p>
    <w:p w:rsidR="004C17A0" w:rsidRPr="004C17A0" w:rsidRDefault="0098786F" w:rsidP="009878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</w:t>
      </w:r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</w:t>
      </w:r>
      <w:r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C17A0" w:rsidRPr="004C17A0" w:rsidRDefault="0098786F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06.06</w:t>
      </w:r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>85</w:t>
      </w:r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7A0" w:rsidRPr="004C17A0" w:rsidRDefault="004C17A0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17A0" w:rsidRPr="004C17A0" w:rsidRDefault="004C17A0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C17A0" w:rsidRPr="004C17A0" w:rsidRDefault="004C17A0" w:rsidP="004C17A0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shd w:val="clear" w:color="auto" w:fill="FFFFFF"/>
          <w:lang w:eastAsia="ru-RU"/>
        </w:rPr>
        <w:t xml:space="preserve">Положение о порядке сообщения муниципальными служащими </w:t>
      </w:r>
    </w:p>
    <w:p w:rsidR="004C17A0" w:rsidRPr="004C17A0" w:rsidRDefault="004C17A0" w:rsidP="004C17A0">
      <w:pPr>
        <w:spacing w:after="0" w:line="240" w:lineRule="auto"/>
        <w:ind w:right="11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shd w:val="clear" w:color="auto" w:fill="FFFFFF"/>
          <w:lang w:eastAsia="ru-RU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4C17A0" w:rsidRPr="004C17A0" w:rsidRDefault="004C17A0" w:rsidP="004C17A0">
      <w:pPr>
        <w:spacing w:after="0" w:line="240" w:lineRule="auto"/>
        <w:ind w:right="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0" w:rsidRPr="004C17A0" w:rsidRDefault="004C17A0" w:rsidP="004C17A0">
      <w:pPr>
        <w:spacing w:after="0" w:line="240" w:lineRule="auto"/>
        <w:ind w:right="1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разработано в соответствии с </w:t>
      </w:r>
      <w:hyperlink r:id="rId7" w:history="1">
        <w:r w:rsidRPr="006178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 статьи 11</w:t>
        </w:r>
      </w:hyperlink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28.12.2008 года № 273-ФЗ «О противодействии коррупции», </w:t>
      </w:r>
      <w:hyperlink r:id="rId8" w:history="1">
        <w:r w:rsidRPr="0061786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подпунктом 11 пункта 1 статьи 12</w:t>
        </w:r>
      </w:hyperlink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02.03.2007 года № 25-ФЗ «О муниципальной службе в Российской Федерации», и во исполнение пункта 8 Указа </w:t>
      </w:r>
      <w:r w:rsidRPr="004C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Президента РФ от 22.12.2015 года № 650 "О порядке сообщения лицами, замещающими отдельные государственные должности Российской Федерации, должности</w:t>
      </w:r>
      <w:proofErr w:type="gramEnd"/>
      <w:r w:rsidRPr="004C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Федерации" и 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порядок сообщения муниципальными служащими администрации С</w:t>
      </w:r>
      <w:r w:rsid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</w:t>
      </w:r>
      <w:r w:rsidR="006178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 (далее – муниципальные служащие) о возникновении личной заинтересованности при исполнении должностных обязанностей, которая приводит или может</w:t>
      </w:r>
      <w:proofErr w:type="gramEnd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привести к конфликту интересов.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конфликтом интересов на муниципальной службе понимается ситуация, при которой личная заинтересованность (прямая или косвенная)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</w:t>
      </w:r>
      <w:proofErr w:type="gramEnd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организаций, общества или государства.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третьих лиц.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Муниципальные служащие, обязаны в соответствии с законодательством Российской Федерации о противодействии коррупции </w:t>
      </w: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сообщать</w:t>
      </w:r>
      <w:proofErr w:type="gramEnd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своего непосредственного руководителя или представителя нанимателя (работодателя) (далее – работодатель), а также принимать меры по предотвращению или урегулированию конфликта интересов.</w:t>
      </w:r>
    </w:p>
    <w:p w:rsidR="004C17A0" w:rsidRPr="004C17A0" w:rsidRDefault="004C17A0" w:rsidP="004C17A0">
      <w:pPr>
        <w:spacing w:after="0" w:line="240" w:lineRule="auto"/>
        <w:ind w:right="1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согласно Приложению №1 к настоящему Положению.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нахождении муниципального служащего в служебной командировке, не при исполнении должностных (служебных) обязанностей и вне пределов места работы, при возникновении личной заинтересованности, которая приводит или может привести к конфликту интересов, обязан уведомить об этом с помощью любых доступных средств связи своего непосредственного руководителя или работодателя и (или) специалисту администрации С</w:t>
      </w:r>
      <w:r w:rsidR="002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</w:t>
      </w:r>
      <w:r w:rsidR="002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области, ответственному за профилактику коррупционных и</w:t>
      </w:r>
      <w:proofErr w:type="gramEnd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иных правонарушений, а по прибытии к месту прохождения муниципальной службы - оформить уведомление.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Невыполнение муниципальным служащим обязанности, предусмотренной пунктом 2 настоящего Положения, является основанием для привлечения его к ответственности в соответствии с законодательством Российской Федерации.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5.Уведомление должно содержать сведения: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 муниципальном служащем, составившем уведомление (фамилия, имя, отчество, замещаемая должность);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описание личной заинтересованности, которая приводит или может привести к возникновению конфликта интересов;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3) описание должностных обязанностей, на исполнение которых может негативно повлиять либо негативно влияет личная заинтересованность;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предложения по урегулированию конфликта интересов.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подписывается муниципальным служащим с указанием даты составления уведомления.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подается муниципальным служащим</w:t>
      </w:r>
      <w:r w:rsidRPr="004C1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специалисту администрации С</w:t>
      </w:r>
      <w:r w:rsidR="002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танционно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сельсовета </w:t>
      </w:r>
      <w:r w:rsidR="002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района Новосибирской области, ответственному за профилактику коррупционных и иных правонарушений</w:t>
      </w:r>
      <w:r w:rsidRPr="004C17A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направляется почтовым отправлением (в том числе заказным) в адрес работодателя и подлежит регистрации в </w:t>
      </w:r>
      <w:hyperlink r:id="rId9" w:anchor="Par131" w:history="1">
        <w:r w:rsidRPr="002A542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журнале</w:t>
        </w:r>
      </w:hyperlink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регистрации уведомлений о возникновении личной заинтересованности, которая приводит или может привести к конфликту интересов, по форме согласно Приложению № 2 к настоящему Положению.</w:t>
      </w:r>
      <w:proofErr w:type="gramEnd"/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В журнале регистрации уведомлений указывается регистрационный номер, который присваивается уведомлению в момент его регистрации, дата регистрации уведомления, а также сведения о муниципальном служащем, составившем уведомление. Нумерация ведется в пределах календарного года, исходя из даты регистрации. Регистрационный номер, дата регистрации уведомления указываются также на первой странице текста уведомления. Журнал регистрации хранится в течение 5 лет со дня регистрации в нем последнего уведомления, после чего подлежит уничтожению.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уведомления с отметкой о регистрации вручается муниципальному служащему, составившему уведомление, по его требованию.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Специалист администрации С</w:t>
      </w:r>
      <w:r w:rsidR="002A542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</w:t>
      </w:r>
      <w:r w:rsidR="002A542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района Новосибирской области, ответственный за профилактику коррупционных и иных правонарушений передает работодателю поступившие уведомления в день их регистрации.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Для дополнительного выяснения обстоятельств, содержащихся в уведомлении, по решению работодателя может проводиться проверка специалистом администрации </w:t>
      </w:r>
      <w:r w:rsidR="00EA7FE8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7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</w:t>
      </w:r>
      <w:r w:rsidR="00EA7FE8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</w:t>
      </w:r>
      <w:r w:rsidR="00EA7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</w:t>
      </w:r>
      <w:r w:rsidR="00EA7FE8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района 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области, ответственным за профилактику коррупционных и иных правонарушений.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служащий, направивший уведомление, в ходе проведения проверки имеет право: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давать устные и письменные объяснения, представлять заявления и иные документы;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ознакомиться по окончании проверки с материалами проверки, если это не противоречит требованиям неразглашения сведений, составляющих государственную или иную охраняемую законом тайну.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Работодатель направляет уведомление (и результаты проверки, в случае ее проведения) в комиссию по соблюдению </w:t>
      </w:r>
      <w:r w:rsidRPr="004C1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требований к служебному поведению муниципальных служащих и урегулированию конфликта интересов на территории</w:t>
      </w:r>
      <w:r w:rsidR="00EA7FE8" w:rsidRPr="00EA7F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7FE8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7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</w:t>
      </w:r>
      <w:r w:rsidR="00EA7FE8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</w:t>
      </w:r>
      <w:r w:rsidR="00EA7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</w:t>
      </w:r>
      <w:r w:rsidR="00EA7FE8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Pr="004C1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района Новосибирской области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 учетом решения комиссии, принимает решение о том, действительно ли личная заинтересованность приводит или может привести к конфликту интересов, и определяет необходимые меры по предотвращению или урегулированию</w:t>
      </w:r>
      <w:proofErr w:type="gramEnd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конфликта интересов.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Работодатель, если ему стало известно о возникновении у муниципального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 Предотвращение и урегулирование конфликта интересов, стороной которого является муниципальный служащий, осуществляются путем отвода или самоотвода муниципального служащего в случаях и порядке, предусмотренных законодательством Российской Федерации.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Специалист администрации </w:t>
      </w:r>
      <w:r w:rsidR="00EA7FE8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A7F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</w:t>
      </w:r>
      <w:r w:rsidR="00EA7FE8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</w:t>
      </w:r>
      <w:r w:rsidR="00EA7FE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</w:t>
      </w:r>
      <w:r w:rsidR="00EA7FE8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EA7FE8" w:rsidRPr="004C1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Новосибирской области, ответственный за профилактику коррупционных и иных правонарушений обеспечивает информирование о принятом работодателем решении муниципального служащего, представившего уведомление, в течение двух рабочих дней с момента принятия соответствующего решения.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28" w:rsidRDefault="003B6128" w:rsidP="004C17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28" w:rsidRDefault="003B6128" w:rsidP="004C17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6128" w:rsidRDefault="003B6128" w:rsidP="004C17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№1 </w:t>
      </w: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Положению о порядке сообщения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муниципальными служащими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о возникновении </w:t>
      </w:r>
      <w:proofErr w:type="gramStart"/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личной</w:t>
      </w:r>
      <w:proofErr w:type="gramEnd"/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заинтересованности при исполнении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должностных обязанностей,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которая приводит или может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привести к конфликту интересов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br/>
      </w:r>
    </w:p>
    <w:p w:rsidR="003A6713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</w:t>
      </w:r>
      <w:r w:rsidR="003A6713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 </w:t>
      </w: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Главе </w:t>
      </w:r>
      <w:r w:rsidR="00DB584A" w:rsidRPr="003A6713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Станционн</w:t>
      </w: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ого сельсовета</w:t>
      </w:r>
      <w:r w:rsidR="003A6713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</w:t>
      </w:r>
    </w:p>
    <w:p w:rsidR="00EB6111" w:rsidRDefault="003A6713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</w:t>
      </w:r>
      <w:r w:rsidR="00DB584A" w:rsidRPr="003A6713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Новосибир</w:t>
      </w:r>
      <w:r w:rsidR="004C17A0"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ского</w:t>
      </w:r>
      <w:r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C17A0"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района Новосибирской области</w:t>
      </w:r>
    </w:p>
    <w:p w:rsidR="004C17A0" w:rsidRPr="004C17A0" w:rsidRDefault="00EB6111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</w:t>
      </w:r>
      <w:r w:rsidR="004C17A0"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от ____________________________</w:t>
      </w:r>
    </w:p>
    <w:p w:rsidR="00EB6111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 w:rsidR="00EB6111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   </w:t>
      </w:r>
    </w:p>
    <w:p w:rsidR="004C17A0" w:rsidRPr="004C17A0" w:rsidRDefault="00EB6111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</w:t>
      </w:r>
      <w:r w:rsidR="004C17A0"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_______________________________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                                  </w:t>
      </w:r>
      <w:r w:rsidR="00EB6111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</w:t>
      </w: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(Ф.И.О., должность)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                       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3A6713">
        <w:rPr>
          <w:rFonts w:ascii="Times New Roman" w:eastAsia="Arial Unicode MS" w:hAnsi="Times New Roman" w:cs="Times New Roman"/>
          <w:b/>
          <w:bCs/>
          <w:color w:val="22272F"/>
          <w:sz w:val="28"/>
          <w:szCs w:val="28"/>
          <w:lang w:eastAsia="ru-RU"/>
        </w:rPr>
        <w:t>УВЕДОМЛЕНИЕ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3A6713">
        <w:rPr>
          <w:rFonts w:ascii="Times New Roman" w:eastAsia="Arial Unicode MS" w:hAnsi="Times New Roman" w:cs="Times New Roman"/>
          <w:b/>
          <w:bCs/>
          <w:color w:val="22272F"/>
          <w:sz w:val="28"/>
          <w:szCs w:val="28"/>
          <w:lang w:eastAsia="ru-RU"/>
        </w:rPr>
        <w:t>о возникновении личной заинтересованности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3A6713">
        <w:rPr>
          <w:rFonts w:ascii="Times New Roman" w:eastAsia="Arial Unicode MS" w:hAnsi="Times New Roman" w:cs="Times New Roman"/>
          <w:b/>
          <w:bCs/>
          <w:color w:val="22272F"/>
          <w:sz w:val="28"/>
          <w:szCs w:val="28"/>
          <w:lang w:eastAsia="ru-RU"/>
        </w:rPr>
        <w:t>при исполнении должностных обязанностей,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3A6713">
        <w:rPr>
          <w:rFonts w:ascii="Times New Roman" w:eastAsia="Arial Unicode MS" w:hAnsi="Times New Roman" w:cs="Times New Roman"/>
          <w:b/>
          <w:bCs/>
          <w:color w:val="22272F"/>
          <w:sz w:val="28"/>
          <w:szCs w:val="28"/>
          <w:lang w:eastAsia="ru-RU"/>
        </w:rPr>
        <w:t>которая</w:t>
      </w:r>
      <w:proofErr w:type="gramEnd"/>
      <w:r w:rsidRPr="003A6713">
        <w:rPr>
          <w:rFonts w:ascii="Times New Roman" w:eastAsia="Arial Unicode MS" w:hAnsi="Times New Roman" w:cs="Times New Roman"/>
          <w:b/>
          <w:bCs/>
          <w:color w:val="22272F"/>
          <w:sz w:val="28"/>
          <w:szCs w:val="28"/>
          <w:lang w:eastAsia="ru-RU"/>
        </w:rPr>
        <w:t xml:space="preserve"> приводит или может привести к конфликту интересов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Сообщаю о возникновении  у  меня   личной   заинтересованности   при исполнении должностных обязанностей, которая приводит или может  привести к конфликту интересов (</w:t>
      </w:r>
      <w:proofErr w:type="gramStart"/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нужное</w:t>
      </w:r>
      <w:proofErr w:type="gramEnd"/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подчеркнуть).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Обстоятельства,   являющиеся    основанием    возникновения   личной заинтересованности: ____________________________________________________</w:t>
      </w:r>
      <w:r w:rsidR="003B6128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____________________</w:t>
      </w:r>
    </w:p>
    <w:p w:rsid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_____________________________________________</w:t>
      </w:r>
      <w:r w:rsidR="004B470D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___________________________</w:t>
      </w:r>
    </w:p>
    <w:p w:rsidR="003B6128" w:rsidRPr="004C17A0" w:rsidRDefault="003B6128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Должностные обязанности, на исполнение  которых  влияет  или   может повлиять личная заинтересованность: __________________________________________________________________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</w:t>
      </w:r>
      <w:r w:rsidR="00B8062E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_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Предлагаемые меры по  предотвращению  или  урегулированию  конфликта интересов: _____________________________________________________</w:t>
      </w:r>
      <w:r w:rsidR="004B470D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___________________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_______________________________________________________________________</w:t>
      </w:r>
      <w:r w:rsidR="00B8062E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_</w:t>
      </w:r>
    </w:p>
    <w:p w:rsidR="004C17A0" w:rsidRPr="004C17A0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    Намереваюсь (не намереваюсь)  лично  присутствовать   на   заседании </w:t>
      </w:r>
      <w:r w:rsidRPr="004C17A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комиссии по соблюдению </w:t>
      </w:r>
      <w:r w:rsidRPr="004C17A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требований к служебному поведению муниципальных служащих и урегулированию конфликта интересов на территории </w:t>
      </w:r>
      <w:r w:rsidR="003A6713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A6713" w:rsidRP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танционн</w:t>
      </w:r>
      <w:r w:rsidR="003A6713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сельсовета </w:t>
      </w:r>
      <w:r w:rsidR="003A6713" w:rsidRPr="003A67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</w:t>
      </w:r>
      <w:r w:rsidR="003A6713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r w:rsidR="003A6713" w:rsidRPr="004C17A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4C17A0">
        <w:rPr>
          <w:rFonts w:ascii="Times New Roman" w:eastAsia="Arial Unicode MS" w:hAnsi="Times New Roman" w:cs="Times New Roman"/>
          <w:bCs/>
          <w:color w:val="000000"/>
          <w:sz w:val="28"/>
          <w:szCs w:val="28"/>
          <w:lang w:eastAsia="ru-RU"/>
        </w:rPr>
        <w:t xml:space="preserve"> Новосибирской области</w:t>
      </w: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при рассмотрении настоящего уведомления (</w:t>
      </w:r>
      <w:proofErr w:type="gramStart"/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>нужное</w:t>
      </w:r>
      <w:proofErr w:type="gramEnd"/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 подчеркнуть).</w:t>
      </w:r>
    </w:p>
    <w:p w:rsidR="004C17A0" w:rsidRPr="002D11A3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4"/>
          <w:szCs w:val="24"/>
          <w:lang w:eastAsia="ru-RU"/>
        </w:rPr>
      </w:pPr>
      <w:r w:rsidRPr="004C17A0"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  <w:t xml:space="preserve">"__"__________ 20__ г.  </w:t>
      </w:r>
      <w:r w:rsidR="002D11A3">
        <w:rPr>
          <w:rFonts w:ascii="Times New Roman" w:eastAsia="Arial Unicode MS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2D11A3">
        <w:rPr>
          <w:rFonts w:ascii="Times New Roman" w:eastAsia="Arial Unicode MS" w:hAnsi="Times New Roman" w:cs="Times New Roman"/>
          <w:color w:val="22272F"/>
          <w:sz w:val="24"/>
          <w:szCs w:val="24"/>
          <w:lang w:eastAsia="ru-RU"/>
        </w:rPr>
        <w:t>____________________</w:t>
      </w:r>
      <w:r w:rsidR="002D11A3" w:rsidRPr="002D11A3">
        <w:rPr>
          <w:rFonts w:ascii="Times New Roman" w:eastAsia="Arial Unicode MS" w:hAnsi="Times New Roman" w:cs="Times New Roman"/>
          <w:color w:val="22272F"/>
          <w:sz w:val="24"/>
          <w:szCs w:val="24"/>
          <w:lang w:eastAsia="ru-RU"/>
        </w:rPr>
        <w:t>_____</w:t>
      </w:r>
      <w:r w:rsidR="002D11A3">
        <w:rPr>
          <w:rFonts w:ascii="Times New Roman" w:eastAsia="Arial Unicode MS" w:hAnsi="Times New Roman" w:cs="Times New Roman"/>
          <w:color w:val="22272F"/>
          <w:sz w:val="24"/>
          <w:szCs w:val="24"/>
          <w:lang w:eastAsia="ru-RU"/>
        </w:rPr>
        <w:t xml:space="preserve">  ___________________________</w:t>
      </w:r>
    </w:p>
    <w:p w:rsidR="004C17A0" w:rsidRPr="002D11A3" w:rsidRDefault="004C17A0" w:rsidP="004C17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22272F"/>
          <w:sz w:val="20"/>
          <w:szCs w:val="20"/>
          <w:lang w:eastAsia="ru-RU"/>
        </w:rPr>
      </w:pPr>
      <w:r w:rsidRPr="002D11A3">
        <w:rPr>
          <w:rFonts w:ascii="Times New Roman" w:eastAsia="Arial Unicode MS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</w:t>
      </w:r>
      <w:r w:rsidR="002D11A3">
        <w:rPr>
          <w:rFonts w:ascii="Times New Roman" w:eastAsia="Arial Unicode MS" w:hAnsi="Times New Roman" w:cs="Times New Roman"/>
          <w:color w:val="22272F"/>
          <w:sz w:val="20"/>
          <w:szCs w:val="20"/>
          <w:lang w:eastAsia="ru-RU"/>
        </w:rPr>
        <w:t xml:space="preserve">         </w:t>
      </w:r>
      <w:r w:rsidRPr="002D11A3">
        <w:rPr>
          <w:rFonts w:ascii="Times New Roman" w:eastAsia="Arial Unicode MS" w:hAnsi="Times New Roman" w:cs="Times New Roman"/>
          <w:color w:val="22272F"/>
          <w:sz w:val="20"/>
          <w:szCs w:val="20"/>
          <w:lang w:eastAsia="ru-RU"/>
        </w:rPr>
        <w:t xml:space="preserve">   (подпись</w:t>
      </w:r>
      <w:r w:rsidR="002D11A3">
        <w:rPr>
          <w:rFonts w:ascii="Times New Roman" w:eastAsia="Arial Unicode MS" w:hAnsi="Times New Roman" w:cs="Times New Roman"/>
          <w:color w:val="22272F"/>
          <w:sz w:val="20"/>
          <w:szCs w:val="20"/>
          <w:lang w:eastAsia="ru-RU"/>
        </w:rPr>
        <w:t>)                                           (расшифровка подписи)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№2 </w:t>
      </w:r>
      <w:proofErr w:type="gramStart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Положению о порядке сообщения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муниципальными служащими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о возникновении </w:t>
      </w:r>
      <w:proofErr w:type="gramStart"/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личной</w:t>
      </w:r>
      <w:proofErr w:type="gramEnd"/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заинтересованности при исполнении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должностных обязанностей,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 xml:space="preserve">которая приводит или может </w:t>
      </w:r>
    </w:p>
    <w:p w:rsidR="004C17A0" w:rsidRPr="004C17A0" w:rsidRDefault="004C17A0" w:rsidP="004C17A0">
      <w:pPr>
        <w:spacing w:after="0" w:line="240" w:lineRule="auto"/>
        <w:ind w:right="11"/>
        <w:jc w:val="right"/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</w:pPr>
      <w:r w:rsidRPr="004C17A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привести к конфликту интересов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0" w:rsidRPr="004C17A0" w:rsidRDefault="00845ADF" w:rsidP="004C1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0" w:anchor="Par131" w:history="1">
        <w:r w:rsidR="004C17A0" w:rsidRPr="003A6713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Журнал</w:t>
        </w:r>
      </w:hyperlink>
      <w:r w:rsidR="004C17A0" w:rsidRPr="004C1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17A0" w:rsidRPr="004C17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регистрации уведомлений о возникновении личной заинтересованности, которая приводит или может привести к конфликту интересов</w:t>
      </w:r>
    </w:p>
    <w:p w:rsidR="004C17A0" w:rsidRPr="004C17A0" w:rsidRDefault="004C17A0" w:rsidP="004C17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lang w:eastAsia="ru-RU"/>
        </w:rPr>
      </w:pPr>
    </w:p>
    <w:tbl>
      <w:tblPr>
        <w:tblW w:w="0" w:type="auto"/>
        <w:jc w:val="center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72"/>
        <w:gridCol w:w="1248"/>
        <w:gridCol w:w="1654"/>
        <w:gridCol w:w="1056"/>
        <w:gridCol w:w="1056"/>
        <w:gridCol w:w="1536"/>
        <w:gridCol w:w="1451"/>
      </w:tblGrid>
      <w:tr w:rsidR="004C17A0" w:rsidRPr="004C17A0" w:rsidTr="004C17A0">
        <w:trPr>
          <w:cantSplit/>
          <w:trHeight w:val="320"/>
          <w:jc w:val="center"/>
        </w:trPr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Уведомление  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Ф.И.О.,  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должность 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муниципального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служащего,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подавшего 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уведомление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Ф.И.О. 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</w:t>
            </w:r>
            <w:proofErr w:type="gramStart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рующего</w:t>
            </w:r>
            <w:proofErr w:type="spellEnd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</w:t>
            </w:r>
            <w:proofErr w:type="gramStart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spellEnd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рующего</w:t>
            </w:r>
            <w:proofErr w:type="spellEnd"/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Подпись лица,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представившего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уведомление  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Отметка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 получении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 копии 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уведомления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 ("копию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получил",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 подпись)  </w:t>
            </w:r>
          </w:p>
        </w:tc>
      </w:tr>
      <w:tr w:rsidR="004C17A0" w:rsidRPr="004C17A0" w:rsidTr="004C17A0">
        <w:trPr>
          <w:cantSplit/>
          <w:trHeight w:val="800"/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дата    </w:t>
            </w: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регистрации</w:t>
            </w:r>
          </w:p>
        </w:tc>
        <w:tc>
          <w:tcPr>
            <w:tcW w:w="1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7A0" w:rsidRPr="004C17A0" w:rsidRDefault="004C17A0" w:rsidP="004C17A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7A0" w:rsidRPr="004C17A0" w:rsidTr="004C17A0">
        <w:trPr>
          <w:jc w:val="center"/>
        </w:trPr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  </w:t>
            </w:r>
          </w:p>
        </w:tc>
        <w:tc>
          <w:tcPr>
            <w:tcW w:w="12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2     </w:t>
            </w: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3      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4  </w:t>
            </w:r>
          </w:p>
        </w:tc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5    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6     </w:t>
            </w:r>
          </w:p>
        </w:tc>
        <w:tc>
          <w:tcPr>
            <w:tcW w:w="1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17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7     </w:t>
            </w:r>
          </w:p>
        </w:tc>
      </w:tr>
      <w:tr w:rsidR="004C17A0" w:rsidRPr="004C17A0" w:rsidTr="004C17A0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7A0" w:rsidRPr="004C17A0" w:rsidTr="004C17A0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C17A0" w:rsidRPr="004C17A0" w:rsidTr="004C17A0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7A0" w:rsidRPr="004C17A0" w:rsidRDefault="004C17A0" w:rsidP="004C17A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C17A0" w:rsidRPr="004C17A0" w:rsidRDefault="004C17A0" w:rsidP="004C1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</w:p>
    <w:p w:rsidR="004C17A0" w:rsidRPr="004C17A0" w:rsidRDefault="004C17A0" w:rsidP="004C17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Arial Unicode MS" w:hAnsi="Times New Roman" w:cs="Times New Roman"/>
          <w:color w:val="22272F"/>
          <w:sz w:val="28"/>
          <w:szCs w:val="28"/>
          <w:lang w:eastAsia="ru-RU"/>
        </w:rPr>
      </w:pPr>
    </w:p>
    <w:p w:rsidR="004C17A0" w:rsidRPr="004C17A0" w:rsidRDefault="004C17A0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17A0" w:rsidRPr="004C17A0" w:rsidRDefault="004C17A0" w:rsidP="004C17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C17A0" w:rsidRPr="004C17A0" w:rsidSect="003B6128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55273"/>
    <w:rsid w:val="000E21BC"/>
    <w:rsid w:val="00125BB8"/>
    <w:rsid w:val="002A542F"/>
    <w:rsid w:val="002D11A3"/>
    <w:rsid w:val="003A6713"/>
    <w:rsid w:val="003B6128"/>
    <w:rsid w:val="004B470D"/>
    <w:rsid w:val="004C17A0"/>
    <w:rsid w:val="0051693B"/>
    <w:rsid w:val="00557406"/>
    <w:rsid w:val="005B417E"/>
    <w:rsid w:val="0061786F"/>
    <w:rsid w:val="00670D2F"/>
    <w:rsid w:val="006D03AF"/>
    <w:rsid w:val="006F7387"/>
    <w:rsid w:val="00845ADF"/>
    <w:rsid w:val="0098786F"/>
    <w:rsid w:val="009E3CC4"/>
    <w:rsid w:val="00A30FEC"/>
    <w:rsid w:val="00A43C37"/>
    <w:rsid w:val="00A70B6D"/>
    <w:rsid w:val="00B632E0"/>
    <w:rsid w:val="00B8062E"/>
    <w:rsid w:val="00BA1A52"/>
    <w:rsid w:val="00C14C43"/>
    <w:rsid w:val="00DB584A"/>
    <w:rsid w:val="00EA7FE8"/>
    <w:rsid w:val="00EB6111"/>
    <w:rsid w:val="00F55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7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2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4F366F62E05E45662F5EFDCEC3FE1FE1DCB9DF28E9DF55F258FBEAF9F25DB9CC31D1EC0t4M0D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4F366F62E05E45662F5EFDCEC3FE1FE1DCB9DF28E9CF55F258FBEAF9F25DB9CC31D1EC0435F3894t5MC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tan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4F366F62E05E45662F5EFDCEC3FE1FE1DCB9DF28E9DF55F258FBEAF9F25DB9CC31D1EC0t4M0D" TargetMode="External"/><Relationship Id="rId10" Type="http://schemas.openxmlformats.org/officeDocument/2006/relationships/hyperlink" Target="file:///C:\Users\Vladimir\Downloads\&#1055;&#1040;%20&#8470;19%20&#1086;&#1090;%2028.01.2016&#1075;.%20&#1054;%20&#1087;&#1086;&#1088;&#1103;&#1076;&#1082;&#1077;%20&#1089;&#1086;&#1086;&#1073;&#1097;&#1077;&#1085;&#1080;&#1103;%20&#1086;%20&#1074;&#1086;&#1079;&#1085;&#1080;&#1082;&#1085;&#1086;&#1074;&#1077;&#1085;&#1080;&#1080;%20&#1083;&#1080;&#1095;&#1085;&#1086;&#1081;%20&#1079;&#1072;&#1080;&#1085;&#1090;&#1077;&#1088;&#1077;&#1089;&#1086;&#1074;&#1072;&#1085;&#1085;&#1086;&#1089;&#1090;&#1080;%20&#1082;&#1086;&#1090;&#1086;&#1088;&#1072;&#1103;%20&#1084;&#1086;&#1078;&#1077;&#1090;%20&#1087;&#1088;&#1080;&#1074;&#1077;&#1089;&#1090;&#1080;%20&#1082;%20&#1082;&#1086;&#1085;&#1092;&#1083;&#1080;&#1082;&#1090;&#1091;.doc" TargetMode="External"/><Relationship Id="rId4" Type="http://schemas.openxmlformats.org/officeDocument/2006/relationships/hyperlink" Target="consultantplus://offline/ref=B4F366F62E05E45662F5EFDCEC3FE1FE1DCB9DF28E9CF55F258FBEAF9F25DB9CC31D1EC0435F3894t5MCD" TargetMode="External"/><Relationship Id="rId9" Type="http://schemas.openxmlformats.org/officeDocument/2006/relationships/hyperlink" Target="file:///C:\Users\Vladimir\Downloads\&#1055;&#1040;%20&#8470;19%20&#1086;&#1090;%2028.01.2016&#1075;.%20&#1054;%20&#1087;&#1086;&#1088;&#1103;&#1076;&#1082;&#1077;%20&#1089;&#1086;&#1086;&#1073;&#1097;&#1077;&#1085;&#1080;&#1103;%20&#1086;%20&#1074;&#1086;&#1079;&#1085;&#1080;&#1082;&#1085;&#1086;&#1074;&#1077;&#1085;&#1080;&#1080;%20&#1083;&#1080;&#1095;&#1085;&#1086;&#1081;%20&#1079;&#1072;&#1080;&#1085;&#1090;&#1077;&#1088;&#1077;&#1089;&#1086;&#1074;&#1072;&#1085;&#1085;&#1086;&#1089;&#1090;&#1080;%20&#1082;&#1086;&#1090;&#1086;&#1088;&#1072;&#1103;%20&#1084;&#1086;&#1078;&#1077;&#1090;%20&#1087;&#1088;&#1080;&#1074;&#1077;&#1089;&#1090;&#1080;%20&#1082;%20&#1082;&#1086;&#1085;&#1092;&#1083;&#1080;&#1082;&#1090;&#109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6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</dc:creator>
  <cp:keywords/>
  <dc:description/>
  <cp:lastModifiedBy>Маркина ВС</cp:lastModifiedBy>
  <cp:revision>29</cp:revision>
  <cp:lastPrinted>2017-06-14T03:48:00Z</cp:lastPrinted>
  <dcterms:created xsi:type="dcterms:W3CDTF">2017-06-09T14:52:00Z</dcterms:created>
  <dcterms:modified xsi:type="dcterms:W3CDTF">2017-06-14T03:49:00Z</dcterms:modified>
</cp:coreProperties>
</file>