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E5" w:rsidRPr="006461B8" w:rsidRDefault="002B3CE5" w:rsidP="006461B8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B8">
        <w:rPr>
          <w:rFonts w:ascii="Times New Roman" w:hAnsi="Times New Roman" w:cs="Times New Roman"/>
          <w:b/>
          <w:sz w:val="24"/>
          <w:szCs w:val="24"/>
        </w:rPr>
        <w:t>АДМИНИСТРАЦИЯ СТАНЦИОННОГО СЕЛЬСОВЕТА</w:t>
      </w:r>
    </w:p>
    <w:p w:rsidR="002B3CE5" w:rsidRPr="006461B8" w:rsidRDefault="002B3CE5" w:rsidP="006461B8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B8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2B3CE5" w:rsidRPr="006461B8" w:rsidRDefault="002B3CE5" w:rsidP="002B3CE5">
      <w:pPr>
        <w:spacing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CE5" w:rsidRPr="006461B8" w:rsidRDefault="002B3CE5" w:rsidP="002B3CE5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2B3CE5" w:rsidRPr="006461B8" w:rsidRDefault="002B3CE5" w:rsidP="002B3CE5">
      <w:pPr>
        <w:pStyle w:val="msonormalbullet2gif"/>
        <w:spacing w:before="0" w:beforeAutospacing="0" w:after="0" w:afterAutospacing="0"/>
        <w:jc w:val="center"/>
        <w:rPr>
          <w:b/>
        </w:rPr>
      </w:pPr>
      <w:r w:rsidRPr="006461B8">
        <w:rPr>
          <w:b/>
        </w:rPr>
        <w:t>ПОСТАНОВЛЕНИЕ</w:t>
      </w:r>
    </w:p>
    <w:p w:rsidR="002B3CE5" w:rsidRPr="006461B8" w:rsidRDefault="002B3CE5" w:rsidP="002B3CE5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2B3CE5" w:rsidRPr="006461B8" w:rsidRDefault="002B3CE5" w:rsidP="002B3CE5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097A78" w:rsidRPr="006461B8" w:rsidRDefault="007028FB" w:rsidP="007028FB">
      <w:pPr>
        <w:pStyle w:val="a5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="007F0B8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B3CE5" w:rsidRPr="006461B8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7F0B86">
        <w:rPr>
          <w:rFonts w:ascii="Times New Roman" w:hAnsi="Times New Roman"/>
          <w:b/>
          <w:color w:val="000000"/>
          <w:sz w:val="24"/>
          <w:szCs w:val="24"/>
        </w:rPr>
        <w:t>3</w:t>
      </w:r>
      <w:r w:rsidR="002B3CE5" w:rsidRPr="006461B8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0B3E2F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2B3CE5" w:rsidRPr="006461B8">
        <w:rPr>
          <w:rFonts w:ascii="Times New Roman" w:hAnsi="Times New Roman"/>
          <w:b/>
          <w:sz w:val="24"/>
          <w:szCs w:val="24"/>
        </w:rPr>
        <w:t xml:space="preserve">                                      ст. Мочище                    </w:t>
      </w:r>
      <w:r w:rsidR="002F4694">
        <w:rPr>
          <w:rFonts w:ascii="Times New Roman" w:hAnsi="Times New Roman"/>
          <w:b/>
          <w:sz w:val="24"/>
          <w:szCs w:val="24"/>
        </w:rPr>
        <w:t xml:space="preserve"> </w:t>
      </w:r>
      <w:r w:rsidR="002B3CE5" w:rsidRPr="006461B8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F0B86">
        <w:rPr>
          <w:rFonts w:ascii="Times New Roman" w:hAnsi="Times New Roman"/>
          <w:b/>
          <w:sz w:val="24"/>
          <w:szCs w:val="24"/>
        </w:rPr>
        <w:t xml:space="preserve">   </w:t>
      </w:r>
      <w:r w:rsidR="002B3CE5" w:rsidRPr="006461B8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2B3CE5" w:rsidRPr="006461B8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="007F0B86">
        <w:rPr>
          <w:rFonts w:ascii="Times New Roman" w:hAnsi="Times New Roman"/>
          <w:b/>
          <w:color w:val="000000"/>
          <w:sz w:val="24"/>
          <w:szCs w:val="24"/>
        </w:rPr>
        <w:t>98</w:t>
      </w:r>
      <w:r w:rsidR="00F92A64" w:rsidRPr="006461B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97A78" w:rsidRPr="001A2873" w:rsidRDefault="007F0B86" w:rsidP="00097A78">
      <w:pPr>
        <w:pStyle w:val="a4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92A64" w:rsidRPr="00F92A64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A64" w:rsidRPr="006461B8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6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Порядка оплаты труда руководителей муниципальных унитарных предприятий </w:t>
      </w:r>
      <w:r w:rsidR="006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Станционного</w:t>
      </w:r>
      <w:r w:rsidR="00A81B7C" w:rsidRPr="006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Новосибирского района</w:t>
      </w:r>
      <w:r w:rsidRPr="006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Новосибирской области</w:t>
      </w:r>
      <w:proofErr w:type="gramEnd"/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Default="00F92A64" w:rsidP="00F92A6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2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со статьей 145 Трудового </w:t>
      </w:r>
      <w:hyperlink r:id="rId4" w:tgtFrame="_blank" w:history="1">
        <w:r w:rsidRPr="001F42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F92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2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Новосибирской области от 21.05.2018 г. № 216-п </w:t>
      </w:r>
      <w:r w:rsidR="000B2B56" w:rsidRPr="000C148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C1483" w:rsidRPr="000C1483">
        <w:rPr>
          <w:rFonts w:ascii="Times New Roman" w:hAnsi="Times New Roman" w:cs="Times New Roman"/>
          <w:sz w:val="24"/>
          <w:szCs w:val="24"/>
          <w:shd w:val="clear" w:color="auto" w:fill="FFFFFF"/>
        </w:rPr>
        <w:t>Об условиях оплаты труда руководителей, их заместителей, главных бухгалтеров государственных унитарных предприятий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государственных унитарных предприятий Новосибирской области и среднемесячной заработной платы работников унитарных предприятий Новосибирской области</w:t>
      </w:r>
      <w:r w:rsidR="000B2B56" w:rsidRPr="000C148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0B2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2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руководствуясь Уставом</w:t>
      </w:r>
      <w:proofErr w:type="gramEnd"/>
      <w:r w:rsidR="000B2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Станционного </w:t>
      </w:r>
      <w:r w:rsidR="000B2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сельсове</w:t>
      </w:r>
      <w:r w:rsidR="00A81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Новосибирского района Новосибирской области</w:t>
      </w:r>
    </w:p>
    <w:p w:rsidR="00D265F7" w:rsidRPr="00F92A64" w:rsidRDefault="00D265F7" w:rsidP="00F92A6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Порядок </w:t>
      </w:r>
      <w:proofErr w:type="gramStart"/>
      <w:r w:rsidRPr="00F92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оплаты труда руководителей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унитарных предприятий </w:t>
      </w:r>
      <w:r w:rsidR="000C148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Новосибирского района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</w:t>
      </w:r>
      <w:proofErr w:type="gramEnd"/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(далее - Порядок).</w:t>
      </w:r>
    </w:p>
    <w:p w:rsidR="00F92A64" w:rsidRPr="00F92A64" w:rsidRDefault="00134B47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031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26B70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Бухгалтерии и специалисту по кадровой работе о</w:t>
      </w:r>
      <w:r w:rsidR="00F92A64"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плату труда руководителей муниципальных унитарных предприятий </w:t>
      </w:r>
      <w:r w:rsidR="00DA5E3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Новосибирского района</w:t>
      </w:r>
      <w:r w:rsidR="00F92A64"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по ранее заключенным трудовым договорам привести в соответствие с утвержденным Порядком, подготовив дополнительные соглашения о внесении изменений в действующие трудовые договоры.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031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34B47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</w:t>
      </w:r>
      <w:r w:rsidR="00134B4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 газете «Новосибирский район-Территория развития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» и ра</w:t>
      </w:r>
      <w:r w:rsidR="00134B47">
        <w:rPr>
          <w:rFonts w:ascii="Times New Roman" w:eastAsia="Times New Roman" w:hAnsi="Times New Roman" w:cs="Times New Roman"/>
          <w:color w:val="000000"/>
          <w:sz w:val="24"/>
          <w:szCs w:val="24"/>
        </w:rPr>
        <w:t>зместить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администрации </w:t>
      </w:r>
      <w:r w:rsidR="00DA5E3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Новосибирского района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в информационно-телекоммуникационной сети «Интернет».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Контроль за исполнением постановления возложить на заместителя </w:t>
      </w:r>
      <w:proofErr w:type="gramStart"/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администрации </w:t>
      </w:r>
      <w:r w:rsidR="00DA5E3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BD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Новосибирского района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</w:t>
      </w:r>
      <w:r w:rsidR="00BD3A6E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gramEnd"/>
      <w:r w:rsidR="00DA5E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3A6E" w:rsidRDefault="00BD3A6E" w:rsidP="00BD3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A6E" w:rsidRDefault="00BD3A6E" w:rsidP="00BD3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A64" w:rsidRPr="00F92A64" w:rsidRDefault="00ED516F" w:rsidP="008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И.о. г</w:t>
      </w:r>
      <w:r w:rsidR="00F92A64"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92A64"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BD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23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351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123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Ф.К. Хабибуллин</w:t>
      </w:r>
      <w:r w:rsidR="00BD3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3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3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3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3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3A6E" w:rsidRDefault="00BD3A6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A6E" w:rsidRDefault="00BD3A6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A6E" w:rsidRDefault="00BD3A6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A6E" w:rsidRDefault="00BD3A6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A6E" w:rsidRDefault="00BD3A6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B86" w:rsidRDefault="007F0B86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A6E" w:rsidRDefault="00BD3A6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A6E" w:rsidRDefault="00BD3A6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4EE" w:rsidRDefault="004654E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1C3" w:rsidRDefault="004451C3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1C3" w:rsidRDefault="004451C3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1C3" w:rsidRDefault="004451C3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A64" w:rsidRPr="00F92A64" w:rsidRDefault="00BD3A6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  <w:r w:rsidR="007B5F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2A64" w:rsidRPr="00F92A64" w:rsidRDefault="00F92A64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A81B7C" w:rsidRDefault="00F4202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A81B7C" w:rsidRDefault="00A81B7C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Новосибирского района</w:t>
      </w:r>
      <w:r w:rsidR="00F92A64"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2A64" w:rsidRPr="00F92A64" w:rsidRDefault="00F92A64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92A64" w:rsidRPr="00F92A64" w:rsidRDefault="00F92A64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F0B86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01.03.2022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7F0B86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F92A64" w:rsidRPr="00F92A64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оплаты </w:t>
      </w:r>
      <w:proofErr w:type="gramStart"/>
      <w:r w:rsidRPr="00F9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труда руководителей муниципальных унитарных предприятий </w:t>
      </w:r>
      <w:r w:rsidR="00D46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Станционного</w:t>
      </w:r>
      <w:r w:rsidR="00A8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Новосибирского района</w:t>
      </w:r>
      <w:r w:rsidRPr="00F9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Новосибирской области</w:t>
      </w:r>
      <w:proofErr w:type="gramEnd"/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оплаты труда руководителей муниципальных унитарных предприятий </w:t>
      </w:r>
      <w:r w:rsidR="00D4658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Новосибирского района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разработан в целях упорядочения оплаты труда руководителей, установления зависимости ее размера от уровня оплаты труда работников, конечных результатов финансово-хозяйственной деятельности муниципального унитарного предприятия </w:t>
      </w:r>
      <w:r w:rsidR="00D4658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Новосибирского района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повышения ответственности руководителей за обеспечение своевременных обязательных платежей и своевременную выплату заработной платы работникам.</w:t>
      </w:r>
      <w:proofErr w:type="gramEnd"/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Оплата </w:t>
      </w:r>
      <w:proofErr w:type="gramStart"/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труда руководителя муниципального унитарного предприятия </w:t>
      </w:r>
      <w:r w:rsidR="00D46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Станционного 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Новосибирского района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</w:t>
      </w:r>
      <w:proofErr w:type="gramEnd"/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(далее – руководитель предприятия) состоит из должностного оклада, выплат компенсационного и стимулирующего характера.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Выплаты компенсационного характера устанавливаются для руководителей предприятий в порядке и размерах, предусмотренных Трудовым кодексом Российской Федерации и иными нормативными правовыми актами Российской Федерации и Новосибирской области, содержащими нормы трудового права, муниципальными правовыми актами </w:t>
      </w:r>
      <w:r w:rsidR="00D4658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 w:rsidR="00A8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Новосибирского района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области.</w:t>
      </w:r>
    </w:p>
    <w:p w:rsid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DF03EE" w:rsidRPr="00DF03EE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труда руководителю унитарного предприятия (далее – предприятие) производится за счет средств предприятия в пределах фонда оплаты труда, утвержденного штатным расписанием предприятия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03EE" w:rsidRPr="00DF03EE" w:rsidRDefault="00DF03EE" w:rsidP="00DF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Штатное расписание унитарного предприятия утверждается руководителем унитарного предприятия самостоятельно по предварительному согласованию с </w:t>
      </w:r>
      <w:r w:rsidR="00C5244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главой Станционного сельсовета Новосибирского района Новосибирской области</w:t>
      </w:r>
      <w:r w:rsidRPr="00DF03EE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формируется исходя из основных задач, для решения которых создано предприятие и включает в себя все должности руководителей, специалистов, профессии рабочих данного предприятия с указанием их численности. При этом численность заместителей руководителя предприятия устанавливается в зависимости от штатной численности предприятия с учетом особенностей и видов деятельности предприятия и организации этой деятельности:</w:t>
      </w:r>
    </w:p>
    <w:p w:rsidR="00DF03EE" w:rsidRPr="00DF03EE" w:rsidRDefault="00DF03EE" w:rsidP="00DF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штатной численности не более 24 штатных единиц - 0;</w:t>
      </w:r>
    </w:p>
    <w:p w:rsidR="00DF03EE" w:rsidRPr="00DF03EE" w:rsidRDefault="00DF03EE" w:rsidP="00DF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штатной численности 25 - 100 штатных единиц - 1;</w:t>
      </w:r>
    </w:p>
    <w:p w:rsidR="00DF03EE" w:rsidRPr="00DF03EE" w:rsidRDefault="00DF03EE" w:rsidP="00DF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штатной численности 201 - 300 штатных единиц - не более 3;</w:t>
      </w:r>
    </w:p>
    <w:p w:rsidR="00DF03EE" w:rsidRPr="00DF03EE" w:rsidRDefault="00DF03EE" w:rsidP="00DF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штатной численности 301 - 1000 штатных единиц - не более 4;</w:t>
      </w:r>
    </w:p>
    <w:p w:rsidR="00DF03EE" w:rsidRPr="00DF03EE" w:rsidRDefault="00DF03EE" w:rsidP="00DF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штатной численности более 1000 штатных единиц - не более 5.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установления должностного оклада руководителю предприятия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2.1. Для обоснования предложений по размеру устанавливаемого должностного оклада руководителю предприятия им представляется справка по форме согласно Приложению 1 к настоящему Порядку.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обоснования предложений по размеру устанавливаемого должностного оклада вновь назначаемому руководителю предприятия </w:t>
      </w:r>
      <w:r w:rsidR="00C41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заместителем главы </w:t>
      </w:r>
      <w:proofErr w:type="spellStart"/>
      <w:proofErr w:type="gramStart"/>
      <w:r w:rsidR="00C4147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администрации-главным</w:t>
      </w:r>
      <w:proofErr w:type="spellEnd"/>
      <w:proofErr w:type="gramEnd"/>
      <w:r w:rsidR="00C41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бухгалтером Станционного сельсовета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представляется справка по форме согласно Приложению 2 к настоящему Порядку.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Справки предоставляются </w:t>
      </w:r>
      <w:r w:rsidR="003A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</w:t>
      </w:r>
      <w:proofErr w:type="gramStart"/>
      <w:r w:rsidR="003A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3A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Станционного сельсовета</w:t>
      </w:r>
      <w:r w:rsidR="00F145F8" w:rsidRPr="00F14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5F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Новосибирского района</w:t>
      </w:r>
      <w:r w:rsidR="00F145F8"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proofErr w:type="gramEnd"/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2.2. Должностные оклады руководителей предприятий устанавливаются в зависимости от списочной численности работников по состоянию на первое число месяца, в котором заключается трудовой договор, и величины тарифной ставки рабочего 1 разряда, определенной коллективным договором или иным локальным актом предприятия.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коллективном договоре предприятия не предусмотрена тарифная ставка рабочего 1 разряда или такой договор не заключен, для расчета должностного оклада руководителю предприятия используется тарифная ставка рабочего 1 разряда, предусмотренная в Положении об оплате труда работников предприятия.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нового предприятия должностной оклад руководителю предприятия устанавливается в кратности, определенной для предприятия со списочной численностью работников до 10 человек, от величины минимальной месячной тарифной ставки рабочего 1 разряда, предусмотренной отраслевым (тарифным) соглашением, действующим в соответствующей отрасли деятельности предприятия, с последующим пересмотром должностного оклада в соответствии с настоящим Порядком.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Размер должностного оклада руководителя предприятия устанавливается кратным величине тарифной ставки рабочего 1 разряда исходя из следующих показателей: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3685"/>
        <w:gridCol w:w="6096"/>
      </w:tblGrid>
      <w:tr w:rsidR="00F92A64" w:rsidRPr="00AD34D2" w:rsidTr="00F92A6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AD34D2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D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Списочная численность работников, чел.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AD34D2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Кратность к величине тарифной ставки рабочего 1 разряда (минимальный должностной оклад (ставка) рабочего основной профессии)</w:t>
            </w:r>
          </w:p>
        </w:tc>
      </w:tr>
      <w:tr w:rsidR="00F92A64" w:rsidRPr="00AD34D2" w:rsidTr="00F92A6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AD34D2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D2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AD34D2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D2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 порядок устанавливает предел, в рамках которого определяется размер должностного оклада руководителя предприятия. При определении должностного оклада максимальная кратность к величине тарифной ставки рабочего 1 разряда устанавливается руководителям предприятий, которые имеют стабильные финансово-хозяйственные результаты (прибыль и др.).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2.4. Для определения размера должностного оклада руководителя предприятия тарифная ставка рабочего 1 разряда на предприятии умножается на показатель кратности.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установлении величины кратности учитывается сложность управления предприятием (количество видов деятельности, осуществляемых предприятием, число структурных подразделений предприятия и т.д.).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2.5. Должностной оклад руководителю предприятия устанавливается в фиксированной сумме в рублях.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2.6. Изменение должностного оклада руководителя предприятия производится путем внесения соответствующего изменения в трудовой договор в случаях: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изменения величины тарифной ставки рабочего 1 разряда на предприятии;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изменения списочной численности работников предприятия на 1 января текущего года.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2.7. На предприятиях, где тарифные разряды не применяются и для оплаты труда используются месячные оклады или ставки, расчет должностного оклада руководителя предприятия производится исходя из минимального должностного оклада (ставки) рабочего основной профессии.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считается та профессия, которая занимает наибольший удельный вес по численности рабочих.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коллективном договоре не установлена основная профессия, она определяется руководителем структурного подразделения администрации, на которое возложены координация и регулирование деятельности предприятия в соответствующей отрасли.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Установление размера стимулирующих выплат руководителям предприятий по результатам финансово-хозяйственной деятельности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3.1. В качестве выплаты стимулирующего характера для поощрения руководителя предприятия по результатам достижения предприятием утвержденных показателей экономической эффективности деятельности устанавливается вознаграждение за результаты финансово-хозяйственной деятельности предприятия (далее - вознаграждение), которое определяется по нормативу.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3.2. Норматив вознаграждения руководителя предприятия определяется как отношение суммы его должностных окладов за отчетный период к сумме чистой прибыли за отчетный период.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отчетным периодом понимается первый квартал, полугодие, девять месяцев, год.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3.3. Размер вознаграждения руководителя предприятия определяется согласно таблице: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18"/>
        <w:gridCol w:w="4958"/>
      </w:tblGrid>
      <w:tr w:rsidR="00F92A64" w:rsidRPr="00F92A64" w:rsidTr="00F92A64">
        <w:trPr>
          <w:tblHeader/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вознаграждения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окладов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0,99 - 0,81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0,80 - 0,71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0,70 - 0,61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0,60 - 0,51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0,50 - 0,41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0,40 - 0,31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0,30 - 0,21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0,20 - 0,10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0,09 - 0,08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0,07 - 0,06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0,05 - 0,04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0,03 - 0,02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2A64" w:rsidRPr="00F92A64" w:rsidTr="00F92A64">
        <w:trPr>
          <w:jc w:val="center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2A64" w:rsidRDefault="00F92A64" w:rsidP="00F92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случае если полученная чистая прибыль предприятия за отчетный период меньше двенадцати месячных должностных окладов руководителя предприятия, то норматив вознаграждения руководителя предприятия не рассчитывается и вознаграждение руководителю предприятия не выплачивается.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3.5. Вознаграждение руководителю предприятия выплачивается за счет прибыли, остающейся в распоряжении предприятия, за вычетом налогов и других обязательных платежей.</w:t>
      </w:r>
    </w:p>
    <w:p w:rsidR="002D3F7D" w:rsidRPr="002D3F7D" w:rsidRDefault="002D3F7D" w:rsidP="002D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Pr="002D3F7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норматива вознаграждения (далее - расчет) производится предприятием самостоятельно, подписывается руководителем предприятия и главным бухгалтером и предоставляются в комиссию по установлению выплат стимулирующего характера руководителям предприятий (далее – комиссия).</w:t>
      </w:r>
    </w:p>
    <w:p w:rsidR="002D3F7D" w:rsidRDefault="002D3F7D" w:rsidP="00BF59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Комиссия, созданная в администрации </w:t>
      </w:r>
      <w:r w:rsidR="00BF5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Станционного сельсовета </w:t>
      </w:r>
      <w:r w:rsidRPr="002D3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Новосибирского района Новосибирской области, с установленной ею периодичностью, но не реже одного раза в квартал, оценивает расчет и определяет конкретные размеры выплат стимулирующего характера руководителю, которые устанавливаются распоряжением </w:t>
      </w:r>
      <w:r w:rsidRPr="00BF5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BF5991" w:rsidRPr="00BF5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Станционного сельсовета </w:t>
      </w:r>
      <w:r w:rsidRPr="00BF599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Новосибирского района Новосибирской области.</w:t>
      </w:r>
      <w:bookmarkStart w:id="0" w:name="_GoBack"/>
      <w:bookmarkEnd w:id="0"/>
      <w:proofErr w:type="gramEnd"/>
    </w:p>
    <w:p w:rsidR="00132938" w:rsidRPr="002D3F7D" w:rsidRDefault="00F92A64" w:rsidP="002D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3.7. </w:t>
      </w:r>
      <w:r w:rsidR="00132938" w:rsidRPr="002D3F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стимулирующего характера руководителю предприятия не начисляются в случаях:</w:t>
      </w:r>
    </w:p>
    <w:p w:rsidR="00132938" w:rsidRPr="007961E6" w:rsidRDefault="00132938" w:rsidP="001329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E6">
        <w:rPr>
          <w:rFonts w:ascii="Times New Roman" w:hAnsi="Times New Roman" w:cs="Times New Roman"/>
          <w:sz w:val="24"/>
          <w:szCs w:val="24"/>
        </w:rPr>
        <w:t>1) нарушения сроков выплаты заработной платы и иных выплат работникам предприятия;</w:t>
      </w:r>
    </w:p>
    <w:p w:rsidR="00132938" w:rsidRPr="007961E6" w:rsidRDefault="00132938" w:rsidP="0013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E6">
        <w:rPr>
          <w:rFonts w:ascii="Times New Roman" w:hAnsi="Times New Roman" w:cs="Times New Roman"/>
          <w:sz w:val="24"/>
          <w:szCs w:val="24"/>
        </w:rPr>
        <w:t xml:space="preserve">2) 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</w:t>
      </w:r>
      <w:r w:rsidRPr="007961E6">
        <w:rPr>
          <w:rFonts w:ascii="Times New Roman" w:hAnsi="Times New Roman" w:cs="Times New Roman"/>
          <w:bCs/>
          <w:sz w:val="24"/>
          <w:szCs w:val="24"/>
        </w:rPr>
        <w:t>и иных нормативных правовых актов, содержащих нормы трудового права,</w:t>
      </w:r>
      <w:r w:rsidR="00C24C63" w:rsidRPr="007961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1E6">
        <w:rPr>
          <w:rFonts w:ascii="Times New Roman" w:hAnsi="Times New Roman" w:cs="Times New Roman"/>
          <w:sz w:val="24"/>
          <w:szCs w:val="24"/>
        </w:rPr>
        <w:t>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132938" w:rsidRPr="007961E6" w:rsidRDefault="00132938" w:rsidP="001329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E6">
        <w:rPr>
          <w:rFonts w:ascii="Times New Roman" w:hAnsi="Times New Roman" w:cs="Times New Roman"/>
          <w:sz w:val="24"/>
          <w:szCs w:val="24"/>
        </w:rPr>
        <w:t>3) наличия фактов установления</w:t>
      </w:r>
      <w:r w:rsidR="00C24C63" w:rsidRPr="007961E6">
        <w:rPr>
          <w:rFonts w:ascii="Times New Roman" w:hAnsi="Times New Roman" w:cs="Times New Roman"/>
          <w:sz w:val="24"/>
          <w:szCs w:val="24"/>
        </w:rPr>
        <w:t xml:space="preserve"> </w:t>
      </w:r>
      <w:r w:rsidRPr="007961E6">
        <w:rPr>
          <w:rFonts w:ascii="Times New Roman" w:hAnsi="Times New Roman" w:cs="Times New Roman"/>
          <w:sz w:val="24"/>
          <w:szCs w:val="24"/>
        </w:rPr>
        <w:t>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 в случае его заключения;</w:t>
      </w:r>
    </w:p>
    <w:p w:rsidR="006E5A50" w:rsidRPr="007961E6" w:rsidRDefault="00132938" w:rsidP="00132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E6">
        <w:rPr>
          <w:rFonts w:ascii="Times New Roman" w:hAnsi="Times New Roman" w:cs="Times New Roman"/>
          <w:sz w:val="24"/>
          <w:szCs w:val="24"/>
        </w:rPr>
        <w:t>4) наличия задолженности предприятия по налогам, сборам и иным обязательным платежам в бюджеты бюджетной системы Российской Федерации.</w:t>
      </w:r>
    </w:p>
    <w:p w:rsidR="00F92A64" w:rsidRPr="00F92A64" w:rsidRDefault="00F92A64" w:rsidP="00132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3.8. </w:t>
      </w:r>
      <w:r w:rsidR="00825357" w:rsidRPr="0079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Среднемесячная начисленная заработная плата руководителя предприятия не должна превышать пятикратный размер среднемесячной заработной платы работников предприятия.</w:t>
      </w:r>
    </w:p>
    <w:p w:rsidR="00F92A64" w:rsidRPr="00F92A64" w:rsidRDefault="00F92A64" w:rsidP="00132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Среднемесячная начисленная заработная плата каждого из заместителей руководителя и главного бухгалтера предприятия не должна превышать четырехкратный размер среднемесячной заработной платы работников предприятия.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расчет среднемесячной заработной платы работников предприятия не включается заработная плата руководителя, заместителей руководителя и главного бухгалтера.</w:t>
      </w:r>
    </w:p>
    <w:p w:rsidR="00F92A64" w:rsidRPr="007961E6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г. № 922 «Об особенностях порядка исчисления средней заработной платы».</w:t>
      </w:r>
    </w:p>
    <w:p w:rsidR="004C2EEC" w:rsidRPr="00F92A64" w:rsidRDefault="004C2EEC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E6">
        <w:rPr>
          <w:rFonts w:ascii="Times New Roman" w:eastAsia="Times New Roman" w:hAnsi="Times New Roman" w:cs="Times New Roman"/>
          <w:color w:val="000000"/>
          <w:sz w:val="24"/>
          <w:szCs w:val="24"/>
        </w:rPr>
        <w:t>3.9. При наличии случаев, установленных п. 3.7. настоящего Положения, выплаты стимулирующего характера не начисляются, начиная с месяца, следующего за календарным периодом, по 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результатов.</w:t>
      </w:r>
    </w:p>
    <w:p w:rsidR="00F92A64" w:rsidRPr="00F92A64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7CDE" w:rsidRPr="007961E6" w:rsidRDefault="00607CDE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1D5" w:rsidRDefault="003F41D5" w:rsidP="00AB2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27" w:rsidRDefault="00A81827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90A" w:rsidRDefault="0043090A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90A" w:rsidRDefault="0043090A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90A" w:rsidRDefault="0043090A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90A" w:rsidRDefault="0043090A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CB9" w:rsidRDefault="005C2CB9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90A" w:rsidRDefault="0043090A" w:rsidP="00F92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1AF" w:rsidRDefault="00EC01AF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1AF" w:rsidRDefault="00EC01AF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1AF" w:rsidRDefault="00EC01AF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1AF" w:rsidRDefault="00EC01AF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1AF" w:rsidRDefault="00EC01AF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A64" w:rsidRPr="00F9125B" w:rsidRDefault="007961E6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125B">
        <w:rPr>
          <w:rFonts w:ascii="Times New Roman" w:eastAsia="Times New Roman" w:hAnsi="Times New Roman" w:cs="Times New Roman"/>
          <w:color w:val="000000"/>
        </w:rPr>
        <w:t>Приложение</w:t>
      </w:r>
      <w:r w:rsidR="00F92A64" w:rsidRPr="00F9125B">
        <w:rPr>
          <w:rFonts w:ascii="Times New Roman" w:eastAsia="Times New Roman" w:hAnsi="Times New Roman" w:cs="Times New Roman"/>
          <w:color w:val="000000"/>
        </w:rPr>
        <w:t xml:space="preserve"> № 1</w:t>
      </w:r>
    </w:p>
    <w:p w:rsidR="00F92A64" w:rsidRPr="00F9125B" w:rsidRDefault="00D368C8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</w:t>
      </w:r>
      <w:r w:rsidR="00F92A64" w:rsidRPr="00F9125B">
        <w:rPr>
          <w:rFonts w:ascii="Times New Roman" w:eastAsia="Times New Roman" w:hAnsi="Times New Roman" w:cs="Times New Roman"/>
          <w:color w:val="000000"/>
        </w:rPr>
        <w:t>к Порядку оплаты труда</w:t>
      </w:r>
      <w:r w:rsidRPr="00F9125B">
        <w:rPr>
          <w:rFonts w:ascii="Times New Roman" w:eastAsia="Times New Roman" w:hAnsi="Times New Roman" w:cs="Times New Roman"/>
          <w:color w:val="000000"/>
        </w:rPr>
        <w:t xml:space="preserve"> </w:t>
      </w:r>
      <w:r w:rsidR="00F92A64" w:rsidRPr="00F9125B">
        <w:rPr>
          <w:rFonts w:ascii="Times New Roman" w:eastAsia="Times New Roman" w:hAnsi="Times New Roman" w:cs="Times New Roman"/>
          <w:color w:val="000000"/>
        </w:rPr>
        <w:t>руководителей муниципальных</w:t>
      </w:r>
    </w:p>
    <w:p w:rsidR="00D368C8" w:rsidRPr="00F9125B" w:rsidRDefault="00D368C8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  <w:r w:rsidR="00F92A64" w:rsidRPr="00F9125B">
        <w:rPr>
          <w:rFonts w:ascii="Times New Roman" w:eastAsia="Times New Roman" w:hAnsi="Times New Roman" w:cs="Times New Roman"/>
          <w:color w:val="000000"/>
        </w:rPr>
        <w:t>унитарных предприятий</w:t>
      </w:r>
      <w:r w:rsidRPr="00F9125B">
        <w:rPr>
          <w:rFonts w:ascii="Times New Roman" w:eastAsia="Times New Roman" w:hAnsi="Times New Roman" w:cs="Times New Roman"/>
          <w:color w:val="000000"/>
        </w:rPr>
        <w:t xml:space="preserve"> </w:t>
      </w:r>
      <w:r w:rsidR="00125B87" w:rsidRPr="00F9125B">
        <w:rPr>
          <w:rFonts w:ascii="Times New Roman" w:eastAsia="Times New Roman" w:hAnsi="Times New Roman" w:cs="Times New Roman"/>
          <w:color w:val="000000"/>
        </w:rPr>
        <w:t>Станционного</w:t>
      </w:r>
      <w:r w:rsidR="00A81B7C" w:rsidRPr="00F9125B">
        <w:rPr>
          <w:rFonts w:ascii="Times New Roman" w:eastAsia="Times New Roman" w:hAnsi="Times New Roman" w:cs="Times New Roman"/>
          <w:color w:val="000000"/>
        </w:rPr>
        <w:t xml:space="preserve"> сельсовета</w:t>
      </w:r>
    </w:p>
    <w:p w:rsidR="00F92A64" w:rsidRPr="00F9125B" w:rsidRDefault="00D368C8" w:rsidP="00D368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</w:t>
      </w:r>
      <w:r w:rsidR="00A81B7C" w:rsidRPr="00F9125B">
        <w:rPr>
          <w:rFonts w:ascii="Times New Roman" w:eastAsia="Times New Roman" w:hAnsi="Times New Roman" w:cs="Times New Roman"/>
          <w:color w:val="000000"/>
        </w:rPr>
        <w:t xml:space="preserve"> Новосибирского района</w:t>
      </w:r>
      <w:r w:rsidRPr="00F9125B">
        <w:rPr>
          <w:rFonts w:ascii="Times New Roman" w:eastAsia="Times New Roman" w:hAnsi="Times New Roman" w:cs="Times New Roman"/>
          <w:color w:val="000000"/>
        </w:rPr>
        <w:t xml:space="preserve"> </w:t>
      </w:r>
      <w:r w:rsidR="00F92A64" w:rsidRPr="00F9125B">
        <w:rPr>
          <w:rFonts w:ascii="Times New Roman" w:eastAsia="Times New Roman" w:hAnsi="Times New Roman" w:cs="Times New Roman"/>
          <w:color w:val="000000"/>
        </w:rPr>
        <w:t>Новосибирской области</w:t>
      </w:r>
    </w:p>
    <w:p w:rsidR="00F92A64" w:rsidRPr="00F9125B" w:rsidRDefault="00F92A64" w:rsidP="00F9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 </w:t>
      </w:r>
    </w:p>
    <w:p w:rsidR="00F92A64" w:rsidRPr="00F9125B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Форма</w:t>
      </w:r>
    </w:p>
    <w:p w:rsidR="00F92A64" w:rsidRPr="00F9125B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СПРАВКА</w:t>
      </w:r>
    </w:p>
    <w:p w:rsidR="00F92A64" w:rsidRPr="00F9125B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по __________________________________________________</w:t>
      </w:r>
    </w:p>
    <w:p w:rsidR="00F92A64" w:rsidRPr="00F9125B" w:rsidRDefault="00F92A64" w:rsidP="00F9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(наименование предприятия)</w:t>
      </w:r>
    </w:p>
    <w:tbl>
      <w:tblPr>
        <w:tblW w:w="10206" w:type="dxa"/>
        <w:tblInd w:w="204" w:type="dxa"/>
        <w:tblCellMar>
          <w:left w:w="0" w:type="dxa"/>
          <w:right w:w="0" w:type="dxa"/>
        </w:tblCellMar>
        <w:tblLook w:val="04A0"/>
      </w:tblPr>
      <w:tblGrid>
        <w:gridCol w:w="561"/>
        <w:gridCol w:w="6"/>
        <w:gridCol w:w="5530"/>
        <w:gridCol w:w="2125"/>
        <w:gridCol w:w="1984"/>
      </w:tblGrid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За предшествующий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За период с начала текущего года</w:t>
            </w:r>
          </w:p>
        </w:tc>
      </w:tr>
      <w:tr w:rsidR="0079248E" w:rsidRPr="00EC01AF" w:rsidTr="005C2CB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E78" w:rsidRPr="00EC01AF" w:rsidRDefault="0079248E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48E" w:rsidRPr="00EC01AF" w:rsidRDefault="0079248E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48E" w:rsidRPr="00EC01AF" w:rsidRDefault="0079248E" w:rsidP="00D368C8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48E" w:rsidRPr="00EC01AF" w:rsidRDefault="0079248E" w:rsidP="00D368C8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6416" w:rsidRPr="00EC01AF" w:rsidTr="005C2CB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E78" w:rsidRPr="00EC01AF" w:rsidRDefault="005B1FB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416" w:rsidRPr="00EC01AF" w:rsidRDefault="008B6416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Списочная численность работников предприятия </w:t>
            </w:r>
            <w:proofErr w:type="gramStart"/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8B6416" w:rsidRPr="00EC01AF" w:rsidRDefault="008B6416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первое число месяца, в котором заключается   </w:t>
            </w:r>
          </w:p>
          <w:p w:rsidR="008B6416" w:rsidRPr="00EC01AF" w:rsidRDefault="008B6416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трудовой договор, человек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416" w:rsidRPr="00EC01AF" w:rsidRDefault="008B6416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416" w:rsidRPr="00EC01AF" w:rsidRDefault="008B6416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732F" w:rsidRPr="00EC01AF" w:rsidTr="005C2CB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B1FB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59732F" w:rsidRPr="00EC01AF" w:rsidRDefault="0059732F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732F" w:rsidRPr="00EC01AF" w:rsidRDefault="0059732F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32F" w:rsidRPr="00EC01AF" w:rsidRDefault="0059732F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Прибыль, остающаяся в распоряжении предприятия   </w:t>
            </w:r>
          </w:p>
          <w:p w:rsidR="0059732F" w:rsidRPr="00EC01AF" w:rsidRDefault="0059732F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вычетом налогов, других обязательных платежей,  </w:t>
            </w:r>
          </w:p>
          <w:p w:rsidR="0059732F" w:rsidRPr="00EC01AF" w:rsidRDefault="0059732F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 </w:t>
            </w:r>
            <w:hyperlink r:id="rId5" w:anchor="Par67" w:history="1">
              <w:r w:rsidRPr="00EC01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&lt;*&gt;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9732F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9732F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5B1FB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бюджетного финансирования, тыс. рублей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B1FB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Тарифная ставка рабочего 1 разряда (минимальный оклад (ставка) рабочего основной профессии)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B1FB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 по предприятию, рублей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B1FB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59732F" w:rsidRPr="00EC01AF" w:rsidRDefault="0059732F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 работников по предприятию (без руководителя, его заместителей и главного бухгалтера), рублей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B1FB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Должностной оклад, установленный руководителю предприятия в трудовом договоре, рублей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5B1FBF" w:rsidP="005C2CB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начисленная заработная плата руководителя предприятия, рублей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rPr>
          <w:trHeight w:val="19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64" w:rsidRPr="00EC01AF" w:rsidRDefault="00F92A64" w:rsidP="00D368C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B1FB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Должностной оклад руководителя предприятия, рублей </w:t>
            </w:r>
            <w:hyperlink r:id="rId6" w:anchor="Par69" w:history="1">
              <w:r w:rsidRPr="00EC01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&lt;**&gt;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59732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1FBF"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начисленных стимулирующих выплат, рублей </w:t>
            </w:r>
            <w:hyperlink r:id="rId7" w:anchor="Par69" w:history="1">
              <w:r w:rsidRPr="00EC01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&lt;**&gt;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59732F" w:rsidP="005C2CB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1FBF"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начисленных компенсационных выплат, рублей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59732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1FBF"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задолженности по выплате заработной платы на предприятии, тыс. рублей </w:t>
            </w:r>
            <w:hyperlink r:id="rId8" w:anchor="Par70" w:history="1">
              <w:r w:rsidRPr="00EC01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&lt;***&gt;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9732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1FBF"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задолженности по обязательным платежам, тыс. рублей </w:t>
            </w:r>
            <w:hyperlink r:id="rId9" w:anchor="Par70" w:history="1">
              <w:r w:rsidRPr="00EC01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&lt;***&gt;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2A64" w:rsidRPr="00EC01AF" w:rsidTr="005C2CB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732F" w:rsidRPr="00EC01AF" w:rsidRDefault="0059732F" w:rsidP="00D368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1FBF"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59732F" w:rsidRPr="00EC01AF" w:rsidRDefault="0059732F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просроченной задолженности по платежам за поставленную продукцию и оказание услуг, тыс. рублей </w:t>
            </w:r>
            <w:hyperlink r:id="rId10" w:anchor="Par70" w:history="1">
              <w:r w:rsidRPr="00EC01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&lt;***&gt;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EC01AF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Par67"/>
      <w:bookmarkEnd w:id="1"/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Примечания: &lt;*&gt; - представляются данные за предшествующий квартал текущего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года;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Par69"/>
      <w:bookmarkEnd w:id="2"/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&lt;**&gt; - представляется без районного коэффициента;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Par70"/>
      <w:bookmarkEnd w:id="3"/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&lt;***&gt; - представляется по состоянию на последнее число периода,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</w:t>
      </w:r>
      <w:proofErr w:type="gramStart"/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который</w:t>
      </w:r>
      <w:proofErr w:type="gramEnd"/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устанавливается вознаграждение (премия).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Главный бухгалтер</w:t>
      </w:r>
    </w:p>
    <w:p w:rsidR="00F92A64" w:rsidRPr="00EC01AF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01A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D6273" w:rsidRPr="00EC01AF" w:rsidRDefault="005D6273" w:rsidP="00D368C8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6273" w:rsidRPr="00EC01AF" w:rsidRDefault="005D6273" w:rsidP="00D368C8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6273" w:rsidRPr="00F9125B" w:rsidRDefault="005D6273" w:rsidP="00D368C8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:rsidR="005D6273" w:rsidRPr="00F9125B" w:rsidRDefault="005D6273" w:rsidP="00D368C8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:rsidR="005D6273" w:rsidRPr="00F9125B" w:rsidRDefault="005D6273" w:rsidP="00907B3A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:rsidR="00F92A64" w:rsidRPr="00F9125B" w:rsidRDefault="007961E6" w:rsidP="00907B3A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Приложение</w:t>
      </w:r>
      <w:r w:rsidR="00F92A64" w:rsidRPr="00F9125B">
        <w:rPr>
          <w:rFonts w:ascii="Times New Roman" w:eastAsia="Times New Roman" w:hAnsi="Times New Roman" w:cs="Times New Roman"/>
          <w:color w:val="000000"/>
        </w:rPr>
        <w:t xml:space="preserve"> № 2</w:t>
      </w:r>
    </w:p>
    <w:p w:rsidR="00F92A64" w:rsidRPr="00F9125B" w:rsidRDefault="00F92A64" w:rsidP="00907B3A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к Порядку оплаты труда</w:t>
      </w:r>
      <w:r w:rsidR="00907B3A">
        <w:rPr>
          <w:rFonts w:ascii="Times New Roman" w:eastAsia="Times New Roman" w:hAnsi="Times New Roman" w:cs="Times New Roman"/>
          <w:color w:val="000000"/>
        </w:rPr>
        <w:t xml:space="preserve"> </w:t>
      </w:r>
      <w:r w:rsidRPr="00F9125B">
        <w:rPr>
          <w:rFonts w:ascii="Times New Roman" w:eastAsia="Times New Roman" w:hAnsi="Times New Roman" w:cs="Times New Roman"/>
          <w:color w:val="000000"/>
        </w:rPr>
        <w:t>руководителей муниципальных</w:t>
      </w:r>
    </w:p>
    <w:p w:rsidR="00907B3A" w:rsidRDefault="00F92A64" w:rsidP="00907B3A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унитарных предприятий</w:t>
      </w:r>
      <w:r w:rsidR="00907B3A">
        <w:rPr>
          <w:rFonts w:ascii="Times New Roman" w:eastAsia="Times New Roman" w:hAnsi="Times New Roman" w:cs="Times New Roman"/>
          <w:color w:val="000000"/>
        </w:rPr>
        <w:t xml:space="preserve"> Станционного</w:t>
      </w:r>
      <w:r w:rsidR="00A81B7C" w:rsidRPr="00F9125B">
        <w:rPr>
          <w:rFonts w:ascii="Times New Roman" w:eastAsia="Times New Roman" w:hAnsi="Times New Roman" w:cs="Times New Roman"/>
          <w:color w:val="000000"/>
        </w:rPr>
        <w:t xml:space="preserve"> сельсовета </w:t>
      </w:r>
    </w:p>
    <w:p w:rsidR="00F92A64" w:rsidRPr="00F9125B" w:rsidRDefault="00A81B7C" w:rsidP="00907B3A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Новосибирского района</w:t>
      </w:r>
      <w:r w:rsidR="00907B3A">
        <w:rPr>
          <w:rFonts w:ascii="Times New Roman" w:eastAsia="Times New Roman" w:hAnsi="Times New Roman" w:cs="Times New Roman"/>
          <w:color w:val="000000"/>
        </w:rPr>
        <w:t xml:space="preserve"> </w:t>
      </w:r>
      <w:r w:rsidR="00F92A64" w:rsidRPr="00F9125B">
        <w:rPr>
          <w:rFonts w:ascii="Times New Roman" w:eastAsia="Times New Roman" w:hAnsi="Times New Roman" w:cs="Times New Roman"/>
          <w:color w:val="000000"/>
        </w:rPr>
        <w:t>Новосибирской области</w:t>
      </w:r>
    </w:p>
    <w:p w:rsidR="00F92A64" w:rsidRPr="00F9125B" w:rsidRDefault="00F92A64" w:rsidP="00D368C8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 </w:t>
      </w:r>
    </w:p>
    <w:p w:rsidR="00F92A64" w:rsidRPr="00F9125B" w:rsidRDefault="00F92A64" w:rsidP="00D368C8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Форма</w:t>
      </w:r>
    </w:p>
    <w:p w:rsidR="00F92A64" w:rsidRPr="00F9125B" w:rsidRDefault="00F92A64" w:rsidP="00D368C8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СПРАВКА</w:t>
      </w:r>
    </w:p>
    <w:p w:rsidR="00F92A64" w:rsidRPr="00F9125B" w:rsidRDefault="00F92A64" w:rsidP="00D368C8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по __________________________________________________</w:t>
      </w:r>
    </w:p>
    <w:p w:rsidR="00F92A64" w:rsidRPr="00F9125B" w:rsidRDefault="00F92A64" w:rsidP="00D368C8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(наименование предприятия)</w:t>
      </w:r>
    </w:p>
    <w:tbl>
      <w:tblPr>
        <w:tblW w:w="9865" w:type="dxa"/>
        <w:tblCellMar>
          <w:left w:w="0" w:type="dxa"/>
          <w:right w:w="0" w:type="dxa"/>
        </w:tblCellMar>
        <w:tblLook w:val="04A0"/>
      </w:tblPr>
      <w:tblGrid>
        <w:gridCol w:w="624"/>
        <w:gridCol w:w="6"/>
        <w:gridCol w:w="6174"/>
        <w:gridCol w:w="1474"/>
        <w:gridCol w:w="1587"/>
      </w:tblGrid>
      <w:tr w:rsidR="00F92A64" w:rsidRPr="00F9125B" w:rsidTr="00F92A6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125B" w:rsidRDefault="00F92A64" w:rsidP="00D368C8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F9125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912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9125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125B" w:rsidRDefault="00F92A64" w:rsidP="004E4D37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9125B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125B" w:rsidRDefault="00F92A64" w:rsidP="008E1EB3">
            <w:pPr>
              <w:spacing w:after="0" w:line="200" w:lineRule="atLeast"/>
              <w:rPr>
                <w:rFonts w:ascii="Times New Roman" w:eastAsia="Times New Roman" w:hAnsi="Times New Roman" w:cs="Times New Roman"/>
              </w:rPr>
            </w:pPr>
            <w:r w:rsidRPr="00F9125B">
              <w:rPr>
                <w:rFonts w:ascii="Times New Roman" w:eastAsia="Times New Roman" w:hAnsi="Times New Roman" w:cs="Times New Roman"/>
              </w:rPr>
              <w:t>На первое число месяца, в котором заключается трудовой договор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125B" w:rsidRDefault="00F92A64" w:rsidP="008E1EB3">
            <w:pPr>
              <w:spacing w:after="0" w:line="200" w:lineRule="atLeast"/>
              <w:rPr>
                <w:rFonts w:ascii="Times New Roman" w:eastAsia="Times New Roman" w:hAnsi="Times New Roman" w:cs="Times New Roman"/>
              </w:rPr>
            </w:pPr>
            <w:r w:rsidRPr="00F9125B">
              <w:rPr>
                <w:rFonts w:ascii="Times New Roman" w:eastAsia="Times New Roman" w:hAnsi="Times New Roman" w:cs="Times New Roman"/>
              </w:rPr>
              <w:t>На дату заключения трудового договора</w:t>
            </w:r>
          </w:p>
        </w:tc>
      </w:tr>
      <w:tr w:rsidR="00F92A64" w:rsidRPr="00F9125B" w:rsidTr="008B69A7">
        <w:trPr>
          <w:trHeight w:val="27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A64" w:rsidRPr="00F9125B" w:rsidRDefault="008B69A7" w:rsidP="008B69A7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6037" w:rsidRDefault="00C26037" w:rsidP="008B69A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A64" w:rsidRPr="00F9125B" w:rsidRDefault="008E1EB3" w:rsidP="008B69A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6037" w:rsidRDefault="00C26037" w:rsidP="008B69A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A64" w:rsidRPr="00F9125B" w:rsidRDefault="008E1EB3" w:rsidP="008B69A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6037" w:rsidRDefault="00C26037" w:rsidP="008B69A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A64" w:rsidRPr="00F9125B" w:rsidRDefault="008E1EB3" w:rsidP="008B69A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87B41" w:rsidRPr="00F9125B" w:rsidTr="00187B41">
        <w:trPr>
          <w:trHeight w:val="238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7B41" w:rsidRPr="00F9125B" w:rsidRDefault="00187B41" w:rsidP="008B69A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7B41" w:rsidRPr="00F9125B" w:rsidRDefault="00187B41" w:rsidP="00187B41">
            <w:pPr>
              <w:spacing w:after="0" w:line="200" w:lineRule="atLeast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F9125B">
              <w:rPr>
                <w:rFonts w:ascii="Times New Roman" w:eastAsia="Times New Roman" w:hAnsi="Times New Roman" w:cs="Times New Roman"/>
              </w:rPr>
              <w:t>Штатная численность работников предприятия, человек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B41" w:rsidRPr="00F9125B" w:rsidRDefault="00187B41" w:rsidP="004E4D37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B41" w:rsidRPr="00F9125B" w:rsidRDefault="00187B41" w:rsidP="004E4D3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125B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</w:tr>
      <w:tr w:rsidR="00295F14" w:rsidRPr="00F9125B" w:rsidTr="00295F14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5F14" w:rsidRPr="00F9125B" w:rsidRDefault="00295F14" w:rsidP="008B69A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5F14" w:rsidRPr="00F9125B" w:rsidRDefault="00295F14" w:rsidP="00295F14">
            <w:pPr>
              <w:spacing w:after="0" w:line="200" w:lineRule="atLeas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F9125B">
              <w:rPr>
                <w:rFonts w:ascii="Times New Roman" w:eastAsia="Times New Roman" w:hAnsi="Times New Roman" w:cs="Times New Roman"/>
              </w:rPr>
              <w:t>Списочная численность работников предприятия, человек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F14" w:rsidRPr="00F9125B" w:rsidRDefault="00295F14" w:rsidP="004E4D37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F14" w:rsidRPr="00F9125B" w:rsidRDefault="00295F14" w:rsidP="004E4D3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125B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</w:tr>
      <w:tr w:rsidR="00187B41" w:rsidRPr="00F9125B" w:rsidTr="00187B41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7B41" w:rsidRDefault="00187B41" w:rsidP="00C2603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187B41" w:rsidRPr="00F9125B" w:rsidRDefault="00187B41" w:rsidP="00187B4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7B41" w:rsidRDefault="00187B41" w:rsidP="00187B41">
            <w:pPr>
              <w:spacing w:after="0" w:line="200" w:lineRule="atLeast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9125B">
              <w:rPr>
                <w:rFonts w:ascii="Times New Roman" w:eastAsia="Times New Roman" w:hAnsi="Times New Roman" w:cs="Times New Roman"/>
              </w:rPr>
              <w:t xml:space="preserve">Тарифная ставка рабочего 1 разряда (минимальный оклад </w:t>
            </w:r>
            <w:proofErr w:type="gramEnd"/>
          </w:p>
          <w:p w:rsidR="00187B41" w:rsidRPr="00F9125B" w:rsidRDefault="00187B41" w:rsidP="00C2603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9125B">
              <w:rPr>
                <w:rFonts w:ascii="Times New Roman" w:eastAsia="Times New Roman" w:hAnsi="Times New Roman" w:cs="Times New Roman"/>
              </w:rPr>
              <w:t>(ставка) рабочего основной профессии)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B41" w:rsidRPr="00F9125B" w:rsidRDefault="00187B41" w:rsidP="004E4D3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125B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B41" w:rsidRPr="00F9125B" w:rsidRDefault="00187B41" w:rsidP="004E4D37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2A64" w:rsidRPr="00F9125B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 </w:t>
      </w:r>
    </w:p>
    <w:p w:rsidR="00F92A64" w:rsidRPr="00F9125B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 </w:t>
      </w:r>
    </w:p>
    <w:p w:rsidR="00F92A64" w:rsidRPr="00F9125B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Руководитель структурного подразделения</w:t>
      </w:r>
    </w:p>
    <w:p w:rsidR="00F92A64" w:rsidRPr="00F9125B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 </w:t>
      </w:r>
    </w:p>
    <w:p w:rsidR="00F92A64" w:rsidRPr="00F9125B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Исполнитель</w:t>
      </w:r>
    </w:p>
    <w:p w:rsidR="00F92A64" w:rsidRPr="00F9125B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телефон</w:t>
      </w:r>
    </w:p>
    <w:p w:rsidR="00F92A64" w:rsidRPr="00F9125B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 </w:t>
      </w:r>
    </w:p>
    <w:p w:rsidR="00F92A64" w:rsidRPr="00F9125B" w:rsidRDefault="00F92A64" w:rsidP="00D368C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9125B">
        <w:rPr>
          <w:rFonts w:ascii="Times New Roman" w:eastAsia="Times New Roman" w:hAnsi="Times New Roman" w:cs="Times New Roman"/>
          <w:color w:val="000000"/>
        </w:rPr>
        <w:t> </w:t>
      </w:r>
    </w:p>
    <w:p w:rsidR="003F3B54" w:rsidRPr="00F9125B" w:rsidRDefault="003F3B54" w:rsidP="00D368C8">
      <w:pPr>
        <w:spacing w:after="0" w:line="200" w:lineRule="atLeast"/>
        <w:rPr>
          <w:rFonts w:ascii="Times New Roman" w:hAnsi="Times New Roman" w:cs="Times New Roman"/>
        </w:rPr>
      </w:pPr>
    </w:p>
    <w:sectPr w:rsidR="003F3B54" w:rsidRPr="00F9125B" w:rsidSect="00EC01AF">
      <w:pgSz w:w="11906" w:h="16838"/>
      <w:pgMar w:top="425" w:right="567" w:bottom="709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2A64"/>
    <w:rsid w:val="000807AE"/>
    <w:rsid w:val="00097A78"/>
    <w:rsid w:val="000B2B56"/>
    <w:rsid w:val="000B3E2F"/>
    <w:rsid w:val="000B5F76"/>
    <w:rsid w:val="000C1483"/>
    <w:rsid w:val="000C1E78"/>
    <w:rsid w:val="000D3992"/>
    <w:rsid w:val="00123EF8"/>
    <w:rsid w:val="00125B87"/>
    <w:rsid w:val="00132938"/>
    <w:rsid w:val="00134B47"/>
    <w:rsid w:val="00187B41"/>
    <w:rsid w:val="001F423B"/>
    <w:rsid w:val="00277408"/>
    <w:rsid w:val="00295F14"/>
    <w:rsid w:val="002B3CE5"/>
    <w:rsid w:val="002D3F7D"/>
    <w:rsid w:val="002F3E2F"/>
    <w:rsid w:val="002F4694"/>
    <w:rsid w:val="003514EC"/>
    <w:rsid w:val="00351941"/>
    <w:rsid w:val="003A6E8A"/>
    <w:rsid w:val="003F2912"/>
    <w:rsid w:val="003F3B54"/>
    <w:rsid w:val="003F41D5"/>
    <w:rsid w:val="0043090A"/>
    <w:rsid w:val="004451C3"/>
    <w:rsid w:val="004654EE"/>
    <w:rsid w:val="004C2EEC"/>
    <w:rsid w:val="004E4D37"/>
    <w:rsid w:val="005500A0"/>
    <w:rsid w:val="005839A3"/>
    <w:rsid w:val="0059732F"/>
    <w:rsid w:val="005A75F3"/>
    <w:rsid w:val="005B1FBF"/>
    <w:rsid w:val="005C2CB9"/>
    <w:rsid w:val="005D6273"/>
    <w:rsid w:val="00607CDE"/>
    <w:rsid w:val="006461B8"/>
    <w:rsid w:val="00660193"/>
    <w:rsid w:val="006B278E"/>
    <w:rsid w:val="006E5A50"/>
    <w:rsid w:val="007028FB"/>
    <w:rsid w:val="00734658"/>
    <w:rsid w:val="0079248E"/>
    <w:rsid w:val="007961E6"/>
    <w:rsid w:val="007B5F78"/>
    <w:rsid w:val="007F0B86"/>
    <w:rsid w:val="00825357"/>
    <w:rsid w:val="008B6416"/>
    <w:rsid w:val="008B69A7"/>
    <w:rsid w:val="008B734F"/>
    <w:rsid w:val="008E1EB3"/>
    <w:rsid w:val="00907B3A"/>
    <w:rsid w:val="009261FE"/>
    <w:rsid w:val="00970550"/>
    <w:rsid w:val="00A811EF"/>
    <w:rsid w:val="00A81827"/>
    <w:rsid w:val="00A81B7C"/>
    <w:rsid w:val="00AB2459"/>
    <w:rsid w:val="00AD34D2"/>
    <w:rsid w:val="00BD3A6E"/>
    <w:rsid w:val="00BF5991"/>
    <w:rsid w:val="00C031DA"/>
    <w:rsid w:val="00C24C63"/>
    <w:rsid w:val="00C26037"/>
    <w:rsid w:val="00C4147E"/>
    <w:rsid w:val="00C46E90"/>
    <w:rsid w:val="00C52440"/>
    <w:rsid w:val="00CD4391"/>
    <w:rsid w:val="00D265F7"/>
    <w:rsid w:val="00D368C8"/>
    <w:rsid w:val="00D40645"/>
    <w:rsid w:val="00D4084C"/>
    <w:rsid w:val="00D4658B"/>
    <w:rsid w:val="00DA5E39"/>
    <w:rsid w:val="00DF03EE"/>
    <w:rsid w:val="00E5644C"/>
    <w:rsid w:val="00E8475A"/>
    <w:rsid w:val="00EC01AF"/>
    <w:rsid w:val="00ED2FD6"/>
    <w:rsid w:val="00ED516F"/>
    <w:rsid w:val="00F145F8"/>
    <w:rsid w:val="00F26B70"/>
    <w:rsid w:val="00F4202E"/>
    <w:rsid w:val="00F9125B"/>
    <w:rsid w:val="00F9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F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2A64"/>
    <w:rPr>
      <w:color w:val="0000FF"/>
      <w:u w:val="single"/>
    </w:rPr>
  </w:style>
  <w:style w:type="character" w:customStyle="1" w:styleId="1">
    <w:name w:val="Гиперссылка1"/>
    <w:basedOn w:val="a0"/>
    <w:rsid w:val="00F92A64"/>
  </w:style>
  <w:style w:type="paragraph" w:styleId="a4">
    <w:name w:val="Normal (Web)"/>
    <w:basedOn w:val="a"/>
    <w:uiPriority w:val="99"/>
    <w:unhideWhenUsed/>
    <w:rsid w:val="00F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97A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annotation reference"/>
    <w:basedOn w:val="a0"/>
    <w:uiPriority w:val="99"/>
    <w:semiHidden/>
    <w:unhideWhenUsed/>
    <w:rsid w:val="00550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00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00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0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00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0A0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B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2B3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B3C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portal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porta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:8080/bigs/portal.html" TargetMode="External"/><Relationship Id="rId10" Type="http://schemas.openxmlformats.org/officeDocument/2006/relationships/hyperlink" Target="http://pravo-search.minjust.ru:8080/bigs/portal.html" TargetMode="External"/><Relationship Id="rId4" Type="http://schemas.openxmlformats.org/officeDocument/2006/relationships/hyperlink" Target="http://pravo-search.minjust.ru:8080/bigs/showDocument.html?id=B11798FF-43B9-49DB-B06C-4223F9D555E2" TargetMode="External"/><Relationship Id="rId9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Маркина ВС</cp:lastModifiedBy>
  <cp:revision>75</cp:revision>
  <cp:lastPrinted>2022-03-01T05:15:00Z</cp:lastPrinted>
  <dcterms:created xsi:type="dcterms:W3CDTF">2021-08-18T09:48:00Z</dcterms:created>
  <dcterms:modified xsi:type="dcterms:W3CDTF">2022-03-01T05:17:00Z</dcterms:modified>
</cp:coreProperties>
</file>