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4A" w:rsidRPr="00970CF4" w:rsidRDefault="00EB4C4A" w:rsidP="00EB4C4A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ГЛАВА СТАНЦИОННОГО </w:t>
      </w:r>
      <w:r w:rsidRPr="00970CF4">
        <w:rPr>
          <w:rFonts w:eastAsia="Times New Roman" w:cs="Times New Roman"/>
          <w:b/>
          <w:sz w:val="24"/>
          <w:szCs w:val="24"/>
          <w:lang w:eastAsia="ru-RU"/>
        </w:rPr>
        <w:t>СЕЛЬСОВЕТА</w:t>
      </w:r>
    </w:p>
    <w:p w:rsidR="00EB4C4A" w:rsidRPr="00970CF4" w:rsidRDefault="00EB4C4A" w:rsidP="00EB4C4A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0CF4">
        <w:rPr>
          <w:rFonts w:eastAsia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EB4C4A" w:rsidRPr="00970CF4" w:rsidRDefault="00EB4C4A" w:rsidP="00EB4C4A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0CF4">
        <w:rPr>
          <w:rFonts w:eastAsia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EB4C4A" w:rsidRPr="00970CF4" w:rsidRDefault="00EB4C4A" w:rsidP="00EB4C4A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B4C4A" w:rsidRDefault="00EB4C4A" w:rsidP="00EB4C4A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EB4C4A" w:rsidRPr="00970CF4" w:rsidRDefault="00EB4C4A" w:rsidP="00EB4C4A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EB4C4A" w:rsidRPr="001A31CC" w:rsidRDefault="00EB4C4A" w:rsidP="00EB4C4A">
      <w:pPr>
        <w:spacing w:line="240" w:lineRule="auto"/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EB4C4A" w:rsidRDefault="00EB4C4A" w:rsidP="00EB4C4A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</w:p>
    <w:p w:rsidR="00EB4C4A" w:rsidRDefault="00EB4C4A" w:rsidP="00EB4C4A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07.12.2023                                                    </w:t>
      </w:r>
      <w:r w:rsidRPr="00DB37DA">
        <w:rPr>
          <w:rFonts w:eastAsia="Times New Roman" w:cs="Times New Roman"/>
          <w:b/>
          <w:sz w:val="24"/>
          <w:szCs w:val="24"/>
          <w:lang w:eastAsia="ru-RU"/>
        </w:rPr>
        <w:t xml:space="preserve">ст. </w:t>
      </w:r>
      <w:proofErr w:type="spellStart"/>
      <w:r w:rsidRPr="00DB37DA">
        <w:rPr>
          <w:rFonts w:eastAsia="Times New Roman" w:cs="Times New Roman"/>
          <w:b/>
          <w:sz w:val="24"/>
          <w:szCs w:val="24"/>
          <w:lang w:eastAsia="ru-RU"/>
        </w:rPr>
        <w:t>Мочище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№21</w:t>
      </w:r>
    </w:p>
    <w:p w:rsidR="00EB4C4A" w:rsidRDefault="00EB4C4A" w:rsidP="00EB4C4A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EB4C4A" w:rsidRDefault="00EB4C4A" w:rsidP="00EB4C4A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прогноз социально-экономического развития</w:t>
      </w:r>
    </w:p>
    <w:p w:rsidR="00EB4C4A" w:rsidRDefault="00EB4C4A" w:rsidP="00EB4C4A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Станционного сельсовета Новосибирского района Новосибирской</w:t>
      </w:r>
    </w:p>
    <w:p w:rsidR="00EB4C4A" w:rsidRPr="00A6469F" w:rsidRDefault="00EB4C4A" w:rsidP="00EB4C4A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области на 2024 год и плановый период 2025-2026 гг.</w:t>
      </w:r>
    </w:p>
    <w:p w:rsidR="00EB4C4A" w:rsidRPr="008C046B" w:rsidRDefault="00EB4C4A" w:rsidP="00EB4C4A">
      <w:pPr>
        <w:spacing w:line="240" w:lineRule="auto"/>
        <w:ind w:firstLine="0"/>
        <w:rPr>
          <w:rFonts w:cs="Times New Roman"/>
          <w:b/>
          <w:szCs w:val="28"/>
        </w:rPr>
      </w:pPr>
    </w:p>
    <w:p w:rsidR="00EB4C4A" w:rsidRPr="00A6469F" w:rsidRDefault="00EB4C4A" w:rsidP="00EB4C4A">
      <w:pPr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Бюджетным кодексом Российской Федерации, Федеральным законом «О стратегическом планировании в Российской Федерации» от 28.06.2014 г. №172-ФЗ, Уставом Станционного сельсовета Новосибирского района Новосибирской области, положением «О бюджетном устройстве и бюджетном процессе Станционного сельсовета Новосибирского района Новосибирской области»</w:t>
      </w:r>
    </w:p>
    <w:p w:rsidR="00EB4C4A" w:rsidRPr="00F466B6" w:rsidRDefault="00EB4C4A" w:rsidP="00EB4C4A">
      <w:pPr>
        <w:spacing w:line="240" w:lineRule="auto"/>
        <w:ind w:firstLine="0"/>
        <w:rPr>
          <w:rFonts w:cs="Times New Roman"/>
          <w:szCs w:val="28"/>
        </w:rPr>
      </w:pPr>
    </w:p>
    <w:p w:rsidR="00EB4C4A" w:rsidRPr="00916087" w:rsidRDefault="00EB4C4A" w:rsidP="00EB4C4A">
      <w:pPr>
        <w:spacing w:line="240" w:lineRule="auto"/>
        <w:ind w:firstLine="0"/>
        <w:rPr>
          <w:rFonts w:cs="Times New Roman"/>
          <w:szCs w:val="28"/>
        </w:rPr>
      </w:pPr>
      <w:r w:rsidRPr="00916087">
        <w:rPr>
          <w:rFonts w:cs="Times New Roman"/>
          <w:szCs w:val="28"/>
        </w:rPr>
        <w:t>ПОСТАНОВЛЯЮ:</w:t>
      </w:r>
    </w:p>
    <w:p w:rsidR="00EB4C4A" w:rsidRPr="00916087" w:rsidRDefault="00EB4C4A" w:rsidP="00EB4C4A">
      <w:pPr>
        <w:spacing w:line="240" w:lineRule="auto"/>
        <w:ind w:firstLine="0"/>
        <w:rPr>
          <w:rFonts w:cs="Times New Roman"/>
          <w:szCs w:val="28"/>
        </w:rPr>
      </w:pPr>
    </w:p>
    <w:p w:rsidR="00EB4C4A" w:rsidRPr="00904B58" w:rsidRDefault="00EB4C4A" w:rsidP="00EB4C4A">
      <w:pPr>
        <w:pStyle w:val="a3"/>
        <w:numPr>
          <w:ilvl w:val="0"/>
          <w:numId w:val="1"/>
        </w:numPr>
        <w:ind w:left="0" w:firstLine="709"/>
      </w:pPr>
      <w:r w:rsidRPr="00904B58">
        <w:t>Внести изменения в подпункт 1.5 «Дорожное хозяйство (дорожные фонды)» табличной части пункта «Основные элементы механизма реализации прогноза социально-экономического развития Станционного сельсовета Новосибирского района Новосибирской области на 2024 и плановый период 2025-2026 годы» прогноза социально-экономического развития Станционного сельсовета Новосибирского района Новосибирской области на 2024 год и плановый период 2025-2026 годов и добавить мероприятие:</w:t>
      </w:r>
    </w:p>
    <w:p w:rsidR="00EB4C4A" w:rsidRPr="00904B58" w:rsidRDefault="00EB4C4A" w:rsidP="00EB4C4A">
      <w:pPr>
        <w:pStyle w:val="a3"/>
        <w:ind w:left="0"/>
      </w:pPr>
      <w:r w:rsidRPr="00904B58">
        <w:t xml:space="preserve">- Ремонт автомобильной дороги ст. </w:t>
      </w:r>
      <w:proofErr w:type="spellStart"/>
      <w:r w:rsidRPr="00904B58">
        <w:t>Мочище</w:t>
      </w:r>
      <w:proofErr w:type="spellEnd"/>
      <w:r w:rsidRPr="00904B58">
        <w:t>, ул. Народная стоимостью 6 000 000 (шесть миллионов) рублей 00 копеек; источник финансирования бюджет Станционного сельсовета Новосибирского района Новосибирской области.</w:t>
      </w:r>
    </w:p>
    <w:p w:rsidR="00EB4C4A" w:rsidRPr="00904B58" w:rsidRDefault="00EB4C4A" w:rsidP="00EB4C4A">
      <w:pPr>
        <w:spacing w:line="240" w:lineRule="auto"/>
        <w:rPr>
          <w:rFonts w:cs="Times New Roman"/>
          <w:szCs w:val="28"/>
        </w:rPr>
      </w:pPr>
      <w:r w:rsidRPr="00904B58">
        <w:rPr>
          <w:rFonts w:cs="Times New Roman"/>
          <w:szCs w:val="28"/>
        </w:rPr>
        <w:t xml:space="preserve">2. Опубликовать настоящее Постановление в газете </w:t>
      </w:r>
      <w:r w:rsidRPr="00904B58">
        <w:rPr>
          <w:rFonts w:eastAsia="Times New Roman" w:cs="Times New Roman"/>
          <w:szCs w:val="28"/>
          <w:lang w:eastAsia="ru-RU"/>
        </w:rPr>
        <w:t xml:space="preserve">Новосибирского района Новосибирской области «Новосибирский район – территория развития» </w:t>
      </w:r>
      <w:r w:rsidRPr="00904B58">
        <w:rPr>
          <w:rFonts w:cs="Times New Roman"/>
          <w:szCs w:val="28"/>
        </w:rPr>
        <w:t xml:space="preserve">и разместить на официальном сайте администрации Станционного сельсовета Новосибирского района Новосибирской области </w:t>
      </w:r>
      <w:hyperlink r:id="rId5" w:history="1">
        <w:r w:rsidRPr="00904B58">
          <w:rPr>
            <w:rStyle w:val="a4"/>
            <w:rFonts w:cs="Times New Roman"/>
            <w:szCs w:val="28"/>
            <w:lang w:val="en-US"/>
          </w:rPr>
          <w:t>www</w:t>
        </w:r>
        <w:r w:rsidRPr="00904B58">
          <w:rPr>
            <w:rStyle w:val="a4"/>
            <w:rFonts w:cs="Times New Roman"/>
            <w:szCs w:val="28"/>
          </w:rPr>
          <w:t>.</w:t>
        </w:r>
      </w:hyperlink>
      <w:hyperlink r:id="rId6" w:history="1">
        <w:r w:rsidRPr="00904B58">
          <w:rPr>
            <w:rStyle w:val="a4"/>
            <w:rFonts w:cs="Times New Roman"/>
            <w:szCs w:val="28"/>
          </w:rPr>
          <w:t>admstan.nso.ru</w:t>
        </w:r>
      </w:hyperlink>
      <w:r w:rsidRPr="00904B58">
        <w:rPr>
          <w:rFonts w:cs="Times New Roman"/>
          <w:szCs w:val="28"/>
        </w:rPr>
        <w:t>.</w:t>
      </w:r>
    </w:p>
    <w:p w:rsidR="00EB4C4A" w:rsidRPr="008E3E7E" w:rsidRDefault="00EB4C4A" w:rsidP="00EB4C4A">
      <w:pPr>
        <w:pStyle w:val="a3"/>
        <w:ind w:left="0"/>
      </w:pPr>
      <w:r w:rsidRPr="00904B58">
        <w:t>3. Контроль за исполнением настоящего Постановления оставляю за собой.</w:t>
      </w:r>
    </w:p>
    <w:p w:rsidR="00EB4C4A" w:rsidRPr="005B52BB" w:rsidRDefault="00EB4C4A" w:rsidP="00EB4C4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4C4A" w:rsidRPr="005B52BB" w:rsidRDefault="00EB4C4A" w:rsidP="00EB4C4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4C4A" w:rsidRPr="00EB4C4A" w:rsidRDefault="00EB4C4A" w:rsidP="00EB4C4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Pr="005B52BB">
        <w:rPr>
          <w:rFonts w:eastAsia="Times New Roman" w:cs="Times New Roman"/>
          <w:szCs w:val="28"/>
          <w:lang w:eastAsia="ru-RU"/>
        </w:rPr>
        <w:t xml:space="preserve"> Станционного сельсове</w:t>
      </w:r>
      <w:r>
        <w:rPr>
          <w:rFonts w:eastAsia="Times New Roman" w:cs="Times New Roman"/>
          <w:szCs w:val="28"/>
          <w:lang w:eastAsia="ru-RU"/>
        </w:rPr>
        <w:t xml:space="preserve">та                 </w:t>
      </w:r>
      <w:r w:rsidRPr="005B52BB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5B52BB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Ф.К. Хабибуллин</w:t>
      </w:r>
      <w:bookmarkStart w:id="0" w:name="_GoBack"/>
      <w:bookmarkEnd w:id="0"/>
    </w:p>
    <w:p w:rsidR="00EB4C4A" w:rsidRPr="00113B0A" w:rsidRDefault="00EB4C4A" w:rsidP="00EB4C4A">
      <w:pPr>
        <w:spacing w:line="240" w:lineRule="auto"/>
        <w:ind w:firstLine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Маевская О.В.</w:t>
      </w:r>
    </w:p>
    <w:p w:rsidR="00EB4C4A" w:rsidRDefault="00EB4C4A" w:rsidP="00EB4C4A">
      <w:pPr>
        <w:spacing w:line="240" w:lineRule="auto"/>
        <w:ind w:firstLine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294 71 60</w:t>
      </w:r>
      <w:r w:rsidRPr="00113B0A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</w:p>
    <w:p w:rsidR="00CB3792" w:rsidRDefault="00CB3792"/>
    <w:sectPr w:rsidR="00CB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2F16"/>
    <w:multiLevelType w:val="hybridMultilevel"/>
    <w:tmpl w:val="59A6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8E"/>
    <w:rsid w:val="00433E8E"/>
    <w:rsid w:val="00CB3792"/>
    <w:rsid w:val="00E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CA2A"/>
  <w15:chartTrackingRefBased/>
  <w15:docId w15:val="{1432320B-9C28-46FD-872D-82B8B65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4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4A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Cs w:val="28"/>
      <w:lang w:eastAsia="ru-RU"/>
    </w:rPr>
  </w:style>
  <w:style w:type="character" w:styleId="a4">
    <w:name w:val="Hyperlink"/>
    <w:basedOn w:val="a0"/>
    <w:uiPriority w:val="99"/>
    <w:unhideWhenUsed/>
    <w:rsid w:val="00EB4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tan.nso.ru/" TargetMode="External"/><Relationship Id="rId5" Type="http://schemas.openxmlformats.org/officeDocument/2006/relationships/hyperlink" Target="file:///D:\&#1044;&#1054;&#1050;&#1059;&#1052;&#1045;&#1053;&#1058;&#1067;%20&#1055;&#1054;&#1051;&#1068;&#1047;&#1054;&#1042;&#1040;&#1058;&#1045;&#1051;&#1071;\&#1054;&#1083;&#1077;&#1089;&#1103;\&#1056;&#1072;&#1089;&#1087;&#1086;&#1088;&#1103;&#1078;&#1077;&#1085;&#1080;&#1103;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2023-12-14T06:30:00Z</dcterms:created>
  <dcterms:modified xsi:type="dcterms:W3CDTF">2023-12-14T06:30:00Z</dcterms:modified>
</cp:coreProperties>
</file>