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сессия</w:t>
      </w:r>
    </w:p>
    <w:p w:rsidR="004425C0" w:rsidRDefault="004425C0" w:rsidP="004425C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5C0" w:rsidRDefault="004425C0" w:rsidP="004425C0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01.10.2025                                     ст. Мочище                                                   №2</w:t>
      </w:r>
    </w:p>
    <w:p w:rsidR="004425C0" w:rsidRDefault="004425C0" w:rsidP="004425C0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425C0" w:rsidRDefault="004425C0" w:rsidP="004425C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председателя </w:t>
      </w:r>
    </w:p>
    <w:p w:rsidR="004425C0" w:rsidRDefault="004425C0" w:rsidP="004425C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4425C0" w:rsidRDefault="004425C0" w:rsidP="004425C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4425C0" w:rsidRDefault="004425C0" w:rsidP="004425C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4425C0" w:rsidRDefault="004425C0" w:rsidP="004425C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425C0" w:rsidRDefault="004425C0" w:rsidP="004425C0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сельсовета, Новосибирского района,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основании результатов выборов из числа депутатов, проведенных на первом заседании Совета депутатов Станционного сельсовета Новосибирского р</w:t>
      </w:r>
      <w:r w:rsidR="00CC123C">
        <w:rPr>
          <w:color w:val="000000"/>
          <w:sz w:val="28"/>
          <w:szCs w:val="28"/>
        </w:rPr>
        <w:t>айона Новосибирской области седьм</w:t>
      </w:r>
      <w:r>
        <w:rPr>
          <w:color w:val="000000"/>
          <w:sz w:val="28"/>
          <w:szCs w:val="28"/>
        </w:rPr>
        <w:t xml:space="preserve">ого созыва, </w:t>
      </w:r>
      <w:r>
        <w:rPr>
          <w:sz w:val="28"/>
          <w:szCs w:val="28"/>
        </w:rPr>
        <w:t xml:space="preserve">Совет депутатов Станционного сельсовета Новосибирского района Новосибирской области </w:t>
      </w:r>
    </w:p>
    <w:p w:rsidR="004425C0" w:rsidRDefault="004425C0" w:rsidP="004425C0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РЕШИЛ:</w:t>
      </w:r>
    </w:p>
    <w:p w:rsidR="004425C0" w:rsidRDefault="004425C0" w:rsidP="004425C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25C0" w:rsidRDefault="004425C0" w:rsidP="004425C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Считать избранным председателем Совета депутатов Станционного сельсовета Новосибирского района Новосибирской области седьмого созыва на постоянной основе Спирина Павла Анатольевича - депутата Совета депутатов Станционного сельсовета Новосибирского района Новосибирской области.</w:t>
      </w:r>
    </w:p>
    <w:p w:rsidR="004425C0" w:rsidRDefault="004425C0" w:rsidP="004425C0">
      <w:pPr>
        <w:jc w:val="both"/>
        <w:rPr>
          <w:rFonts w:ascii="Times New Roman" w:hAnsi="Times New Roman"/>
        </w:rPr>
      </w:pPr>
      <w:r w:rsidRPr="004425C0">
        <w:rPr>
          <w:rFonts w:ascii="Times New Roman" w:hAnsi="Times New Roman"/>
          <w:sz w:val="28"/>
          <w:szCs w:val="28"/>
        </w:rPr>
        <w:t xml:space="preserve">       </w:t>
      </w:r>
      <w:r w:rsidRPr="004425C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опубликовать в газете «Новосиб</w:t>
      </w:r>
      <w:r w:rsidR="000241A5">
        <w:rPr>
          <w:rFonts w:ascii="Times New Roman" w:hAnsi="Times New Roman"/>
          <w:color w:val="000000"/>
          <w:sz w:val="28"/>
          <w:szCs w:val="28"/>
        </w:rPr>
        <w:t>ирский район- территория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>разместить на официальном сайте Станционного сельсовета Новосибирского района Новосибирской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4425C0" w:rsidRDefault="004425C0" w:rsidP="004425C0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4425C0" w:rsidRDefault="004425C0" w:rsidP="004425C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5C0" w:rsidRDefault="004425C0" w:rsidP="004425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Станционного сельсовета                                     Н.А. Чубаров</w:t>
      </w:r>
    </w:p>
    <w:sectPr w:rsidR="0044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78"/>
    <w:rsid w:val="000241A5"/>
    <w:rsid w:val="001B2478"/>
    <w:rsid w:val="004425C0"/>
    <w:rsid w:val="00C30F86"/>
    <w:rsid w:val="00C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2AF0"/>
  <w15:chartTrackingRefBased/>
  <w15:docId w15:val="{94E40685-B3CF-439A-980F-9DC3E7D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425C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Мыльникова Тамара</cp:lastModifiedBy>
  <cp:revision>4</cp:revision>
  <dcterms:created xsi:type="dcterms:W3CDTF">2025-10-02T16:59:00Z</dcterms:created>
  <dcterms:modified xsi:type="dcterms:W3CDTF">2025-10-03T03:03:00Z</dcterms:modified>
</cp:coreProperties>
</file>